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9F" w:rsidRDefault="009C159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C159F" w:rsidRDefault="009C159F">
      <w:pPr>
        <w:pStyle w:val="ConsPlusNormal"/>
        <w:jc w:val="both"/>
      </w:pPr>
    </w:p>
    <w:p w:rsidR="009C159F" w:rsidRDefault="009C159F">
      <w:pPr>
        <w:pStyle w:val="ConsPlusNormal"/>
      </w:pPr>
      <w:r>
        <w:t>Зарегистрировано в Минюсте России 6 марта 2014 г. N 31534</w:t>
      </w:r>
    </w:p>
    <w:p w:rsidR="009C159F" w:rsidRDefault="009C159F">
      <w:pPr>
        <w:pStyle w:val="ConsPlusNormal"/>
        <w:pBdr>
          <w:top w:val="single" w:sz="6" w:space="0" w:color="auto"/>
        </w:pBdr>
        <w:spacing w:before="100" w:after="100"/>
        <w:jc w:val="both"/>
        <w:rPr>
          <w:sz w:val="2"/>
          <w:szCs w:val="2"/>
        </w:rPr>
      </w:pPr>
    </w:p>
    <w:p w:rsidR="009C159F" w:rsidRDefault="009C159F">
      <w:pPr>
        <w:pStyle w:val="ConsPlusNormal"/>
        <w:jc w:val="center"/>
      </w:pPr>
    </w:p>
    <w:p w:rsidR="009C159F" w:rsidRDefault="009C159F">
      <w:pPr>
        <w:pStyle w:val="ConsPlusTitle"/>
        <w:jc w:val="center"/>
      </w:pPr>
      <w:r>
        <w:t>МИНИСТЕРСТВО ОБРАЗОВАНИЯ И НАУКИ РОССИЙСКОЙ ФЕДЕРАЦИИ</w:t>
      </w:r>
    </w:p>
    <w:p w:rsidR="009C159F" w:rsidRDefault="009C159F">
      <w:pPr>
        <w:pStyle w:val="ConsPlusTitle"/>
        <w:jc w:val="center"/>
      </w:pPr>
    </w:p>
    <w:p w:rsidR="009C159F" w:rsidRDefault="009C159F">
      <w:pPr>
        <w:pStyle w:val="ConsPlusTitle"/>
        <w:jc w:val="center"/>
      </w:pPr>
      <w:r>
        <w:t>ФЕДЕРАЛЬНАЯ СЛУЖБА ПО НАДЗОРУ В СФЕРЕ ОБРАЗОВАНИЯ И НАУКИ</w:t>
      </w:r>
    </w:p>
    <w:p w:rsidR="009C159F" w:rsidRDefault="009C159F">
      <w:pPr>
        <w:pStyle w:val="ConsPlusTitle"/>
        <w:jc w:val="center"/>
      </w:pPr>
    </w:p>
    <w:p w:rsidR="009C159F" w:rsidRDefault="009C159F">
      <w:pPr>
        <w:pStyle w:val="ConsPlusTitle"/>
        <w:jc w:val="center"/>
      </w:pPr>
      <w:r>
        <w:t>ПРИКАЗ</w:t>
      </w:r>
    </w:p>
    <w:p w:rsidR="009C159F" w:rsidRDefault="009C159F">
      <w:pPr>
        <w:pStyle w:val="ConsPlusTitle"/>
        <w:jc w:val="center"/>
      </w:pPr>
      <w:r>
        <w:t>от 17 декабря 2013 г. N 1274</w:t>
      </w:r>
    </w:p>
    <w:p w:rsidR="009C159F" w:rsidRDefault="009C159F">
      <w:pPr>
        <w:pStyle w:val="ConsPlusTitle"/>
        <w:jc w:val="center"/>
      </w:pPr>
    </w:p>
    <w:p w:rsidR="009C159F" w:rsidRDefault="009C159F">
      <w:pPr>
        <w:pStyle w:val="ConsPlusTitle"/>
        <w:jc w:val="center"/>
      </w:pPr>
      <w:r>
        <w:t>ОБ УТВЕРЖДЕНИИ ПОРЯДКА</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 ОСНОВНОГО</w:t>
      </w:r>
    </w:p>
    <w:p w:rsidR="009C159F" w:rsidRDefault="009C159F">
      <w:pPr>
        <w:pStyle w:val="ConsPlusTitle"/>
        <w:jc w:val="center"/>
      </w:pPr>
      <w:r>
        <w:t>ОБЩЕГО ОБРАЗОВАНИЯ И ПОРЯДКА РАЗРАБОТКИ, ИСПОЛЬЗОВАНИЯ</w:t>
      </w:r>
    </w:p>
    <w:p w:rsidR="009C159F" w:rsidRDefault="009C159F">
      <w:pPr>
        <w:pStyle w:val="ConsPlusTitle"/>
        <w:jc w:val="center"/>
      </w:pPr>
      <w:r>
        <w:t>И ХРАНЕНИЯ КОНТРОЛЬНЫХ ИЗМЕРИТЕЛЬНЫХ МАТЕРИАЛОВ</w:t>
      </w:r>
    </w:p>
    <w:p w:rsidR="009C159F" w:rsidRDefault="009C159F">
      <w:pPr>
        <w:pStyle w:val="ConsPlusTitle"/>
        <w:jc w:val="center"/>
      </w:pPr>
      <w:r>
        <w:t>ПРИ ПРОВЕДЕНИИ ГОСУДАРСТВЕННОЙ ИТОГОВОЙ АТТЕСТАЦИИ</w:t>
      </w:r>
    </w:p>
    <w:p w:rsidR="009C159F" w:rsidRDefault="009C159F">
      <w:pPr>
        <w:pStyle w:val="ConsPlusTitle"/>
        <w:jc w:val="center"/>
      </w:pPr>
      <w:r>
        <w:t>ПО ОБРАЗОВАТЕЛЬНЫМ ПРОГРАММАМ СРЕДНЕГО</w:t>
      </w:r>
    </w:p>
    <w:p w:rsidR="009C159F" w:rsidRDefault="009C159F">
      <w:pPr>
        <w:pStyle w:val="ConsPlusTitle"/>
        <w:jc w:val="center"/>
      </w:pPr>
      <w:r>
        <w:t>ОБЩЕГО ОБРАЗОВАНИЯ</w:t>
      </w:r>
    </w:p>
    <w:p w:rsidR="009C159F" w:rsidRDefault="009C159F">
      <w:pPr>
        <w:pStyle w:val="ConsPlusNormal"/>
        <w:jc w:val="center"/>
      </w:pPr>
    </w:p>
    <w:p w:rsidR="009C159F" w:rsidRDefault="009C159F">
      <w:pPr>
        <w:pStyle w:val="ConsPlusNormal"/>
        <w:ind w:firstLine="540"/>
        <w:jc w:val="both"/>
      </w:pPr>
      <w:r>
        <w:t xml:space="preserve">В соответствии с </w:t>
      </w:r>
      <w:hyperlink r:id="rId6"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и </w:t>
      </w:r>
      <w:hyperlink r:id="rId7"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roofErr w:type="gramEnd"/>
    </w:p>
    <w:p w:rsidR="009C159F" w:rsidRDefault="009C159F">
      <w:pPr>
        <w:pStyle w:val="ConsPlusNormal"/>
        <w:ind w:firstLine="540"/>
        <w:jc w:val="both"/>
      </w:pPr>
      <w:r>
        <w:t>1. Утвердить:</w:t>
      </w:r>
    </w:p>
    <w:p w:rsidR="009C159F" w:rsidRDefault="00CC7F2B">
      <w:pPr>
        <w:pStyle w:val="ConsPlusNormal"/>
        <w:ind w:firstLine="540"/>
        <w:jc w:val="both"/>
      </w:pPr>
      <w:hyperlink w:anchor="P43"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9C159F" w:rsidRDefault="00CC7F2B">
      <w:pPr>
        <w:pStyle w:val="ConsPlusNormal"/>
        <w:ind w:firstLine="540"/>
        <w:jc w:val="both"/>
      </w:pPr>
      <w:hyperlink w:anchor="P99"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9C159F" w:rsidRDefault="009C159F">
      <w:pPr>
        <w:pStyle w:val="ConsPlusNormal"/>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roofErr w:type="gramEnd"/>
    </w:p>
    <w:p w:rsidR="009C159F" w:rsidRDefault="009C159F">
      <w:pPr>
        <w:pStyle w:val="ConsPlusNormal"/>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9C159F" w:rsidRDefault="009C159F">
      <w:pPr>
        <w:pStyle w:val="ConsPlusNormal"/>
        <w:ind w:firstLine="540"/>
        <w:jc w:val="both"/>
      </w:pPr>
    </w:p>
    <w:p w:rsidR="009C159F" w:rsidRDefault="009C159F">
      <w:pPr>
        <w:pStyle w:val="ConsPlusNormal"/>
        <w:jc w:val="right"/>
      </w:pPr>
      <w:r>
        <w:t>Руководитель</w:t>
      </w:r>
    </w:p>
    <w:p w:rsidR="009C159F" w:rsidRDefault="009C159F">
      <w:pPr>
        <w:pStyle w:val="ConsPlusNormal"/>
        <w:jc w:val="right"/>
      </w:pPr>
      <w:r>
        <w:t>С.С.КРАВЦОВ</w:t>
      </w: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r>
        <w:t>Приложение N 1</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lastRenderedPageBreak/>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1" w:name="P43"/>
      <w:bookmarkEnd w:id="1"/>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ОСНОВНОГО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0"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bookmarkStart w:id="2" w:name="P67"/>
      <w:bookmarkEnd w:id="2"/>
      <w:r>
        <w:t xml:space="preserve">6. </w:t>
      </w:r>
      <w:proofErr w:type="gramStart"/>
      <w:r>
        <w:t xml:space="preserve">Федеральная служба по надзору в сфере образования и науки (далее - </w:t>
      </w:r>
      <w:proofErr w:type="spellStart"/>
      <w:r>
        <w:t>Рособрнадзор</w:t>
      </w:r>
      <w:proofErr w:type="spellEnd"/>
      <w:r>
        <w:t>)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w:t>
      </w:r>
      <w:proofErr w:type="spellStart"/>
      <w:r>
        <w:t>Рособрнадзором</w:t>
      </w:r>
      <w:proofErr w:type="spellEnd"/>
      <w:r>
        <w:t xml:space="preserve"> из числа </w:t>
      </w:r>
      <w:r>
        <w:lastRenderedPageBreak/>
        <w:t>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 xml:space="preserve">8. </w:t>
      </w:r>
      <w:proofErr w:type="spellStart"/>
      <w:r>
        <w:t>Рособрнадзор</w:t>
      </w:r>
      <w:proofErr w:type="spellEnd"/>
      <w:r>
        <w:t xml:space="preserve"> (уполномоченная организация) обеспечивает функционирование на указанном сайте открытого банка заданий, позволяющего осуществлять:</w:t>
      </w:r>
    </w:p>
    <w:p w:rsidR="009C159F" w:rsidRDefault="009C159F">
      <w:pPr>
        <w:pStyle w:val="ConsPlusNormal"/>
        <w:ind w:firstLine="540"/>
        <w:jc w:val="both"/>
      </w:pPr>
      <w:r>
        <w:t>а) для всех пользователей - поиск заданий по тематической принадлежности, просмотр заданий;</w:t>
      </w:r>
    </w:p>
    <w:p w:rsidR="009C159F" w:rsidRDefault="009C159F">
      <w:pPr>
        <w:pStyle w:val="ConsPlusNormal"/>
        <w:ind w:firstLine="540"/>
        <w:jc w:val="both"/>
      </w:pPr>
      <w:bookmarkStart w:id="3" w:name="P72"/>
      <w:bookmarkEnd w:id="3"/>
      <w:proofErr w:type="gramStart"/>
      <w:r>
        <w:t>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w:t>
      </w:r>
      <w:proofErr w:type="gramEnd"/>
      <w:r>
        <w:t xml:space="preserve"> </w:t>
      </w:r>
      <w:hyperlink w:anchor="P67" w:history="1">
        <w:proofErr w:type="gramStart"/>
        <w:r>
          <w:rPr>
            <w:color w:val="0000FF"/>
          </w:rPr>
          <w:t>пункте</w:t>
        </w:r>
        <w:proofErr w:type="gramEnd"/>
        <w:r>
          <w:rPr>
            <w:color w:val="0000FF"/>
          </w:rPr>
          <w:t xml:space="preserve">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9C159F" w:rsidRDefault="009C159F">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9C159F" w:rsidRDefault="009C159F">
      <w:pPr>
        <w:pStyle w:val="ConsPlusNormal"/>
        <w:ind w:firstLine="540"/>
        <w:jc w:val="both"/>
      </w:pPr>
      <w:r>
        <w:t xml:space="preserve">10. </w:t>
      </w:r>
      <w:proofErr w:type="gramStart"/>
      <w:r>
        <w:t>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11.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1"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w:t>
      </w:r>
      <w:r>
        <w:lastRenderedPageBreak/>
        <w:t>Российской Федерации".</w:t>
      </w:r>
    </w:p>
    <w:p w:rsidR="009C159F" w:rsidRDefault="009C159F">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9C159F" w:rsidRDefault="009C159F">
      <w:pPr>
        <w:pStyle w:val="ConsPlusNormal"/>
        <w:ind w:firstLine="540"/>
        <w:jc w:val="both"/>
      </w:pPr>
      <w:r>
        <w:t xml:space="preserve">14.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9C159F" w:rsidRDefault="009C159F">
      <w:pPr>
        <w:pStyle w:val="ConsPlusNormal"/>
        <w:ind w:firstLine="540"/>
        <w:jc w:val="both"/>
      </w:pPr>
      <w:r>
        <w:t xml:space="preserve">15.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jc w:val="right"/>
      </w:pPr>
      <w:r>
        <w:t>Приложение N 2</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4" w:name="P99"/>
      <w:bookmarkEnd w:id="4"/>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СРЕДНЕГО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lastRenderedPageBreak/>
        <w:t>--------------------------------</w:t>
      </w:r>
    </w:p>
    <w:p w:rsidR="009C159F" w:rsidRDefault="009C159F">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5"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4. КИМ разрабатываются на основе федерального государственного образовательного </w:t>
      </w:r>
      <w:hyperlink r:id="rId16" w:history="1">
        <w:r>
          <w:rPr>
            <w:color w:val="0000FF"/>
          </w:rPr>
          <w:t>стандарта</w:t>
        </w:r>
      </w:hyperlink>
      <w:r>
        <w:t xml:space="preserve"> среднего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r>
        <w:t xml:space="preserve">6. Федеральная служба по надзору в сфере образования и науки (далее - </w:t>
      </w:r>
      <w:proofErr w:type="spellStart"/>
      <w:r>
        <w:t>Рособрнадзор</w:t>
      </w:r>
      <w:proofErr w:type="spellEnd"/>
      <w:r>
        <w:t>) организует разработку КИМ для проведения ГИА и критериев оценивания экзаменационных работ, выполненных на основе этих КИМ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7"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7. </w:t>
      </w:r>
      <w:proofErr w:type="spellStart"/>
      <w:proofErr w:type="gramStart"/>
      <w:r>
        <w:t>Рособрнадзор</w:t>
      </w:r>
      <w:proofErr w:type="spellEnd"/>
      <w:r>
        <w:t xml:space="preserve">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8. </w:t>
      </w:r>
      <w:proofErr w:type="gramStart"/>
      <w:r>
        <w:t>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w:t>
      </w:r>
      <w:proofErr w:type="gramEnd"/>
      <w:r>
        <w:t xml:space="preserve"> Персональный состав Комиссий разработчиков КИМ утверждается </w:t>
      </w:r>
      <w:proofErr w:type="spellStart"/>
      <w:r>
        <w:t>Рособрнадзором</w:t>
      </w:r>
      <w:proofErr w:type="spellEnd"/>
      <w:r>
        <w:t xml:space="preserve"> из числа 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9. При разработке КИМ принимаются следующие меры информационной безопасности:</w:t>
      </w:r>
    </w:p>
    <w:p w:rsidR="009C159F" w:rsidRDefault="009C159F">
      <w:pPr>
        <w:pStyle w:val="ConsPlusNormal"/>
        <w:ind w:firstLine="540"/>
        <w:jc w:val="both"/>
      </w:pPr>
      <w:r>
        <w:t>- для разработки выделяются зоны ограниченного доступа, в которых ведется видеонаблюдение;</w:t>
      </w:r>
    </w:p>
    <w:p w:rsidR="009C159F" w:rsidRDefault="009C159F">
      <w:pPr>
        <w:pStyle w:val="ConsPlusNormal"/>
        <w:ind w:firstLine="540"/>
        <w:jc w:val="both"/>
      </w:pPr>
      <w:r>
        <w:t>- обеспечивается охрана выделенных помещений;</w:t>
      </w:r>
    </w:p>
    <w:p w:rsidR="009C159F" w:rsidRDefault="009C159F">
      <w:pPr>
        <w:pStyle w:val="ConsPlusNormal"/>
        <w:ind w:firstLine="540"/>
        <w:jc w:val="both"/>
      </w:pPr>
      <w:r>
        <w:t>- проводится мониторинг автоматизированных и неавтоматизированных процессов разработки КИМ;</w:t>
      </w:r>
    </w:p>
    <w:p w:rsidR="009C159F" w:rsidRDefault="009C159F">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rsidR="009C159F" w:rsidRDefault="009C159F">
      <w:pPr>
        <w:pStyle w:val="ConsPlusNormal"/>
        <w:ind w:firstLine="540"/>
        <w:jc w:val="both"/>
      </w:pPr>
      <w:r>
        <w:t xml:space="preserve">10. </w:t>
      </w:r>
      <w:proofErr w:type="gramStart"/>
      <w:r>
        <w:t xml:space="preserve">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proofErr w:type="gramEnd"/>
      <w:r>
        <w:t xml:space="preserve">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9C159F" w:rsidRDefault="009C159F">
      <w:pPr>
        <w:pStyle w:val="ConsPlusNormal"/>
        <w:ind w:firstLine="540"/>
        <w:jc w:val="both"/>
      </w:pPr>
      <w:r>
        <w:t xml:space="preserve">11. </w:t>
      </w:r>
      <w:proofErr w:type="gramStart"/>
      <w:r>
        <w:t>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roofErr w:type="gramEnd"/>
    </w:p>
    <w:p w:rsidR="009C159F" w:rsidRDefault="009C159F">
      <w:pPr>
        <w:pStyle w:val="ConsPlusNormal"/>
        <w:ind w:firstLine="540"/>
        <w:jc w:val="both"/>
      </w:pPr>
      <w:r>
        <w:t xml:space="preserve">12. </w:t>
      </w:r>
      <w:proofErr w:type="gramStart"/>
      <w:r>
        <w:t>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13.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8"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14. </w:t>
      </w:r>
      <w:proofErr w:type="gramStart"/>
      <w:r>
        <w:t xml:space="preserve">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9" w:history="1">
        <w:r>
          <w:rPr>
            <w:color w:val="0000FF"/>
          </w:rPr>
          <w:t>частью 5 статьи 59</w:t>
        </w:r>
      </w:hyperlink>
      <w:r>
        <w:t xml:space="preserve"> Федерального закона от 29 декабря 2012 г. N 273-ФЗ "Об образовании в Российской Федерации".</w:t>
      </w:r>
      <w:proofErr w:type="gramEnd"/>
    </w:p>
    <w:p w:rsidR="009C159F" w:rsidRDefault="009C159F">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9C159F" w:rsidRDefault="009C159F">
      <w:pPr>
        <w:pStyle w:val="ConsPlusNormal"/>
        <w:ind w:firstLine="540"/>
        <w:jc w:val="both"/>
      </w:pPr>
      <w:r>
        <w:t xml:space="preserve">16.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 xml:space="preserve">Места доставки и хранения КИМ согласуются органами исполнительной власти субъекта </w:t>
      </w:r>
      <w: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9C159F" w:rsidRDefault="009C159F">
      <w:pPr>
        <w:pStyle w:val="ConsPlusNormal"/>
        <w:ind w:firstLine="540"/>
        <w:jc w:val="both"/>
      </w:pPr>
      <w:r>
        <w:t xml:space="preserve">17.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r>
        <w:t xml:space="preserve">18. После проведения ГИА и завершения проверки экзаменационных работ обучающихся на официальном сайте </w:t>
      </w:r>
      <w:proofErr w:type="spellStart"/>
      <w:r>
        <w:t>Рособрнадзора</w:t>
      </w:r>
      <w:proofErr w:type="spellEnd"/>
      <w:r>
        <w:t xml:space="preserve">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w:t>
      </w:r>
      <w:proofErr w:type="gramStart"/>
      <w:r>
        <w:t>в</w:t>
      </w:r>
      <w:proofErr w:type="gramEnd"/>
      <w:r>
        <w:t xml:space="preserve"> КИМ текущего года. По решению </w:t>
      </w:r>
      <w:proofErr w:type="spellStart"/>
      <w:r>
        <w:t>Рособрнадзора</w:t>
      </w:r>
      <w:proofErr w:type="spellEnd"/>
      <w:r>
        <w:t xml:space="preserve"> отдельные задания, входящие в состав КИМ текущего года, также публикуются на официальном сайте </w:t>
      </w:r>
      <w:proofErr w:type="spellStart"/>
      <w:r>
        <w:t>Рособрнадзора</w:t>
      </w:r>
      <w:proofErr w:type="spellEnd"/>
      <w:r>
        <w:t xml:space="preserve"> (или сайте уполномоченной организации) в информационно-телекоммуникационной сети "Интернет".</w:t>
      </w:r>
    </w:p>
    <w:p w:rsidR="009C159F" w:rsidRDefault="009C159F">
      <w:pPr>
        <w:pStyle w:val="ConsPlusNormal"/>
        <w:ind w:firstLine="540"/>
        <w:jc w:val="both"/>
      </w:pPr>
      <w:r>
        <w:t xml:space="preserve">19. В целях осуществления контроля за использованием КИМ и пресечения случаев разглашения информации, содержащейся в КИМ, </w:t>
      </w:r>
      <w:proofErr w:type="spellStart"/>
      <w:r>
        <w:t>Рособрнадзором</w:t>
      </w:r>
      <w:proofErr w:type="spellEnd"/>
      <w:r>
        <w:t xml:space="preserve">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w:t>
      </w:r>
      <w:proofErr w:type="gramStart"/>
      <w:r>
        <w:t>в</w:t>
      </w:r>
      <w:proofErr w:type="gramEnd"/>
      <w:r>
        <w:t xml:space="preserve"> КИМ (далее - группа мониторинга).</w:t>
      </w:r>
    </w:p>
    <w:p w:rsidR="009C159F" w:rsidRDefault="009C159F">
      <w:pPr>
        <w:pStyle w:val="ConsPlusNormal"/>
        <w:ind w:firstLine="540"/>
        <w:jc w:val="both"/>
      </w:pPr>
      <w:r>
        <w:t xml:space="preserve">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w:t>
      </w:r>
      <w:proofErr w:type="gramStart"/>
      <w:r>
        <w:t>в</w:t>
      </w:r>
      <w:proofErr w:type="gramEnd"/>
      <w:r>
        <w:t xml:space="preserve"> КИМ. В случае выявления материала, потенциально схожего с информацией, содержащейся </w:t>
      </w:r>
      <w:proofErr w:type="gramStart"/>
      <w:r>
        <w:t>в</w:t>
      </w:r>
      <w:proofErr w:type="gramEnd"/>
      <w:r>
        <w:t xml:space="preserve"> </w:t>
      </w:r>
      <w:proofErr w:type="gramStart"/>
      <w:r>
        <w:t>КИМ</w:t>
      </w:r>
      <w:proofErr w:type="gramEnd"/>
      <w:r>
        <w:t>,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9C159F" w:rsidRDefault="009C159F">
      <w:pPr>
        <w:pStyle w:val="ConsPlusNormal"/>
        <w:ind w:firstLine="540"/>
        <w:jc w:val="both"/>
      </w:pPr>
      <w:r>
        <w:t xml:space="preserve">а) является ли данный материал информацией, содержащейся </w:t>
      </w:r>
      <w:proofErr w:type="gramStart"/>
      <w:r>
        <w:t>в</w:t>
      </w:r>
      <w:proofErr w:type="gramEnd"/>
      <w:r>
        <w:t xml:space="preserve"> КИМ;</w:t>
      </w:r>
    </w:p>
    <w:p w:rsidR="009C159F" w:rsidRDefault="009C159F">
      <w:pPr>
        <w:pStyle w:val="ConsPlusNormal"/>
        <w:ind w:firstLine="540"/>
        <w:jc w:val="both"/>
      </w:pPr>
      <w:r>
        <w:t xml:space="preserve">б) вариант и номер </w:t>
      </w:r>
      <w:proofErr w:type="gramStart"/>
      <w:r>
        <w:t>данного</w:t>
      </w:r>
      <w:proofErr w:type="gramEnd"/>
      <w:r>
        <w:t xml:space="preserve"> КИМ;</w:t>
      </w:r>
    </w:p>
    <w:p w:rsidR="009C159F" w:rsidRDefault="009C159F">
      <w:pPr>
        <w:pStyle w:val="ConsPlusNormal"/>
        <w:ind w:firstLine="540"/>
        <w:jc w:val="both"/>
      </w:pPr>
      <w:r>
        <w:t>в) дату и время выявления КИМ;</w:t>
      </w:r>
    </w:p>
    <w:p w:rsidR="009C159F" w:rsidRDefault="009C159F">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rsidR="009C159F" w:rsidRDefault="009C159F">
      <w:pPr>
        <w:pStyle w:val="ConsPlusNormal"/>
        <w:ind w:firstLine="540"/>
        <w:jc w:val="both"/>
      </w:pPr>
      <w: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9C159F" w:rsidRDefault="009C159F">
      <w:pPr>
        <w:pStyle w:val="ConsPlusNormal"/>
        <w:ind w:firstLine="540"/>
        <w:jc w:val="both"/>
      </w:pPr>
      <w:r>
        <w:t>е) номер упаковки, в которой был направлен КИМ.</w:t>
      </w:r>
    </w:p>
    <w:p w:rsidR="009C159F" w:rsidRDefault="009C159F">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9C159F" w:rsidRDefault="009C159F">
      <w:pPr>
        <w:pStyle w:val="ConsPlusNormal"/>
        <w:ind w:firstLine="540"/>
        <w:jc w:val="both"/>
      </w:pPr>
      <w:r>
        <w:t xml:space="preserve">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w:t>
      </w:r>
      <w:proofErr w:type="gramStart"/>
      <w:r>
        <w:t>в</w:t>
      </w:r>
      <w:proofErr w:type="gramEnd"/>
      <w:r>
        <w:t xml:space="preserve"> </w:t>
      </w:r>
      <w:proofErr w:type="gramStart"/>
      <w:r>
        <w:t>КИМ</w:t>
      </w:r>
      <w:proofErr w:type="gramEnd"/>
      <w:r>
        <w:t>, и принятия мер по отношению к указанным лицам.</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pBdr>
          <w:top w:val="single" w:sz="6" w:space="0" w:color="auto"/>
        </w:pBdr>
        <w:spacing w:before="100" w:after="100"/>
        <w:jc w:val="both"/>
        <w:rPr>
          <w:sz w:val="2"/>
          <w:szCs w:val="2"/>
        </w:rPr>
      </w:pPr>
    </w:p>
    <w:p w:rsidR="00DC273A" w:rsidRDefault="00DC273A"/>
    <w:sectPr w:rsidR="00DC273A" w:rsidSect="004D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9F"/>
    <w:rsid w:val="009C159F"/>
    <w:rsid w:val="00CC7F2B"/>
    <w:rsid w:val="00DC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77BA702620F7675E90FA979A1z5YFI" TargetMode="External"/><Relationship Id="rId13" Type="http://schemas.openxmlformats.org/officeDocument/2006/relationships/hyperlink" Target="consultantplus://offline/ref=840C1A82FBD1D43C5DFBE87FC5C1CB78E771A00465017675E90FA979A1z5YFI" TargetMode="External"/><Relationship Id="rId18" Type="http://schemas.openxmlformats.org/officeDocument/2006/relationships/hyperlink" Target="consultantplus://offline/ref=840C1A82FBD1D43C5DFBE87FC5C1CB78E77CA20668037675E90FA979A1z5YF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40C1A82FBD1D43C5DFBE87FC5C1CB78E770A70660007675E90FA979A15FF257A618FF0CB86F4C48zCY6I" TargetMode="External"/><Relationship Id="rId12" Type="http://schemas.openxmlformats.org/officeDocument/2006/relationships/hyperlink" Target="consultantplus://offline/ref=840C1A82FBD1D43C5DFBE87FC5C1CB78E770A70367047675E90FA979A15FF257A618FF0CB86F444CzCY6I" TargetMode="External"/><Relationship Id="rId17" Type="http://schemas.openxmlformats.org/officeDocument/2006/relationships/hyperlink" Target="consultantplus://offline/ref=840C1A82FBD1D43C5DFBE87FC5C1CB78E770A70367047675E90FA979A15FF257A618FF0CB86F444DzCYCI" TargetMode="External"/><Relationship Id="rId2" Type="http://schemas.microsoft.com/office/2007/relationships/stylesWithEffects" Target="stylesWithEffects.xml"/><Relationship Id="rId16" Type="http://schemas.openxmlformats.org/officeDocument/2006/relationships/hyperlink" Target="consultantplus://offline/ref=840C1A82FBD1D43C5DFBE87FC5C1CB78E770A00D63057675E90FA979A15FF257A618FFz0Y9I" TargetMode="External"/><Relationship Id="rId20" Type="http://schemas.openxmlformats.org/officeDocument/2006/relationships/hyperlink" Target="consultantplus://offline/ref=840C1A82FBD1D43C5DFBE87FC5C1CB78E771A00465017675E90FA979A1z5YFI" TargetMode="External"/><Relationship Id="rId1" Type="http://schemas.openxmlformats.org/officeDocument/2006/relationships/styles" Target="styles.xml"/><Relationship Id="rId6" Type="http://schemas.openxmlformats.org/officeDocument/2006/relationships/hyperlink" Target="consultantplus://offline/ref=840C1A82FBD1D43C5DFBE87FC5C1CB78E770A70367047675E90FA979A15FF257A618FF0CB86F444DzCY4I" TargetMode="External"/><Relationship Id="rId11" Type="http://schemas.openxmlformats.org/officeDocument/2006/relationships/hyperlink" Target="consultantplus://offline/ref=840C1A82FBD1D43C5DFBE87FC5C1CB78E77CA20668037675E90FA979A1z5Y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0C1A82FBD1D43C5DFBE87FC5C1CB78E770A70367047675E90FA979A15FF257A618FF0CB86F444DzCY4I" TargetMode="External"/><Relationship Id="rId10" Type="http://schemas.openxmlformats.org/officeDocument/2006/relationships/hyperlink" Target="consultantplus://offline/ref=840C1A82FBD1D43C5DFBE87FC5C1CB78E770A70367047675E90FA979A15FF257A618FF0CB86F444DzCY4I" TargetMode="External"/><Relationship Id="rId19" Type="http://schemas.openxmlformats.org/officeDocument/2006/relationships/hyperlink" Target="consultantplus://offline/ref=840C1A82FBD1D43C5DFBE87FC5C1CB78E770A70367047675E90FA979A15FF257A618FF0CB86F444CzCY6I" TargetMode="External"/><Relationship Id="rId4" Type="http://schemas.openxmlformats.org/officeDocument/2006/relationships/webSettings" Target="webSettings.xml"/><Relationship Id="rId9" Type="http://schemas.openxmlformats.org/officeDocument/2006/relationships/hyperlink" Target="consultantplus://offline/ref=840C1A82FBD1D43C5DFBE87FC5C1CB78E770A70367047675E90FA979A15FF257A618FF0CB86F444DzCY4I" TargetMode="External"/><Relationship Id="rId14" Type="http://schemas.openxmlformats.org/officeDocument/2006/relationships/hyperlink" Target="consultantplus://offline/ref=840C1A82FBD1D43C5DFBE87FC5C1CB78E770A70367047675E90FA979A15FF257A618FF0CB86F444DzCY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Завуч</cp:lastModifiedBy>
  <cp:revision>2</cp:revision>
  <dcterms:created xsi:type="dcterms:W3CDTF">2017-11-14T08:40:00Z</dcterms:created>
  <dcterms:modified xsi:type="dcterms:W3CDTF">2017-11-14T08:40:00Z</dcterms:modified>
</cp:coreProperties>
</file>