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0" w:rsidRPr="001C23D8" w:rsidRDefault="00C220B0" w:rsidP="001C23D8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1C23D8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Аннотации к рабочей программе по </w:t>
      </w:r>
      <w:r w:rsidR="001C23D8" w:rsidRPr="001C23D8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математике</w:t>
      </w:r>
    </w:p>
    <w:p w:rsidR="00C220B0" w:rsidRDefault="00C220B0" w:rsidP="001C23D8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1C23D8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FD2AEE" w:rsidRPr="001C23D8" w:rsidRDefault="00FD2AEE" w:rsidP="001C23D8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bookmarkStart w:id="0" w:name="_GoBack"/>
      <w:bookmarkEnd w:id="0"/>
    </w:p>
    <w:p w:rsidR="00FD2AEE" w:rsidRPr="00FD2AEE" w:rsidRDefault="00FD2AEE" w:rsidP="00FD2AEE">
      <w:pPr>
        <w:shd w:val="clear" w:color="auto" w:fill="FFFFFF"/>
        <w:spacing w:after="0"/>
        <w:ind w:firstLine="567"/>
        <w:rPr>
          <w:rFonts w:ascii="Times New Roman" w:hAnsi="Times New Roman"/>
        </w:rPr>
      </w:pPr>
      <w:r w:rsidRPr="00FD2AEE">
        <w:rPr>
          <w:rFonts w:ascii="Times New Roman" w:hAnsi="Times New Roman"/>
        </w:rPr>
        <w:t>Рабочая программа по математике для 10-11 класса разработана с учетом требований ФГОС СОО, с учетом авторских программ Ш.А. Алимов, Ю.М. Колягин, М. В. Ткачева, Н. Е. Фёдорова, М. И. Шабунин и Л.С. Атанасяна.</w:t>
      </w:r>
    </w:p>
    <w:p w:rsidR="001C23D8" w:rsidRPr="001C23D8" w:rsidRDefault="001C23D8" w:rsidP="001C23D8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1C23D8">
        <w:rPr>
          <w:rFonts w:ascii="Times New Roman" w:hAnsi="Times New Roman"/>
        </w:rPr>
        <w:t>В соответствии с образовательной программой и учебным планом МБОУ СОШ № 30 рабочая программа рассчитана на овладение содержанием предмета на углубленном уровне, предусматривает обучение математике в объеме 6 часов в неделю, всего 408 часов за два года обучения.</w:t>
      </w:r>
    </w:p>
    <w:p w:rsidR="001C23D8" w:rsidRPr="001C23D8" w:rsidRDefault="001C23D8" w:rsidP="001C23D8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1C23D8">
        <w:rPr>
          <w:rFonts w:ascii="Times New Roman" w:hAnsi="Times New Roman"/>
        </w:rPr>
        <w:t>Программа включает все темы, предусмотренные ФГОС третьей ступени общего образования и примерной программой по математике.</w:t>
      </w:r>
    </w:p>
    <w:p w:rsidR="001C23D8" w:rsidRPr="001C23D8" w:rsidRDefault="001C23D8" w:rsidP="001C23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C23D8">
        <w:rPr>
          <w:rFonts w:ascii="Times New Roman" w:hAnsi="Times New Roman"/>
        </w:rPr>
        <w:t>Рабочая программа составлена в преемственности с программой второй ступени общего образования</w:t>
      </w:r>
    </w:p>
    <w:p w:rsidR="009A3804" w:rsidRPr="001C23D8" w:rsidRDefault="009A3804" w:rsidP="001C23D8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23D8" w:rsidRPr="001C23D8" w:rsidRDefault="001C23D8" w:rsidP="001C23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6"/>
          <w:lang w:eastAsia="en-US"/>
        </w:rPr>
      </w:pPr>
      <w:r w:rsidRPr="001C23D8">
        <w:rPr>
          <w:rFonts w:ascii="Times New Roman" w:hAnsi="Times New Roman"/>
          <w:b/>
          <w:sz w:val="36"/>
          <w:lang w:eastAsia="en-US"/>
        </w:rPr>
        <w:t>Планируемые результаты освоения курса математики на углубленном уровне.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Для успешного продолжения образования по специальностям, связанным с прикладным использованием математики, выпускник научится:</w:t>
      </w:r>
    </w:p>
    <w:p w:rsidR="001C23D8" w:rsidRPr="001C23D8" w:rsidRDefault="001C23D8" w:rsidP="001C23D8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u w:val="single"/>
          <w:lang w:eastAsia="en-US"/>
        </w:rPr>
      </w:pPr>
      <w:r w:rsidRPr="001C23D8">
        <w:rPr>
          <w:rFonts w:ascii="Times New Roman" w:hAnsi="Times New Roman"/>
          <w:b/>
          <w:sz w:val="28"/>
          <w:u w:val="single"/>
          <w:lang w:eastAsia="en-US"/>
        </w:rPr>
        <w:t>Алгебра.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bCs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Элементы теории множеств и математической логики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Свободно оперировать понятиями: множество, пустое, конечное и бесконечное множества, элемент множества, подмножество, пересече</w:t>
      </w:r>
      <w:r w:rsidRPr="001C23D8">
        <w:rPr>
          <w:rFonts w:ascii="Times New Roman" w:hAnsi="Times New Roman"/>
          <w:lang w:eastAsia="en-US"/>
        </w:rPr>
        <w:softHyphen/>
        <w:t>ние, объединение и разность множеств;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числовые множества на координатной прямой: отрезок, ин</w:t>
      </w:r>
      <w:r w:rsidRPr="001C23D8">
        <w:rPr>
          <w:rFonts w:ascii="Times New Roman" w:hAnsi="Times New Roman"/>
          <w:lang w:eastAsia="en-US"/>
        </w:rPr>
        <w:softHyphen/>
        <w:t>тервал, полуинтервал, промежуток с выколотой точкой, графическое представление множеств на координатной плоскости;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проверять принадлежность элемента множеству;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находить пересечение и объединение множеств, в том числе представ</w:t>
      </w:r>
      <w:r w:rsidRPr="001C23D8">
        <w:rPr>
          <w:rFonts w:ascii="Times New Roman" w:hAnsi="Times New Roman"/>
          <w:lang w:eastAsia="en-US"/>
        </w:rPr>
        <w:softHyphen/>
        <w:t>ленных графически на числовой прямой и на координатной плоско</w:t>
      </w:r>
      <w:r w:rsidRPr="001C23D8">
        <w:rPr>
          <w:rFonts w:ascii="Times New Roman" w:hAnsi="Times New Roman"/>
          <w:lang w:eastAsia="en-US"/>
        </w:rPr>
        <w:softHyphen/>
        <w:t>сти;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задавать множества перечислением и характеристическим свойством;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оперировать понятиями: утверждение, отрицание утверждения, истин</w:t>
      </w:r>
      <w:r w:rsidRPr="001C23D8">
        <w:rPr>
          <w:rFonts w:ascii="Times New Roman" w:hAnsi="Times New Roman"/>
          <w:lang w:eastAsia="en-US"/>
        </w:rPr>
        <w:softHyphen/>
        <w:t>ные и ложные утверждения, причина, следствие, частный случай об</w:t>
      </w:r>
      <w:r w:rsidRPr="001C23D8">
        <w:rPr>
          <w:rFonts w:ascii="Times New Roman" w:hAnsi="Times New Roman"/>
          <w:lang w:eastAsia="en-US"/>
        </w:rPr>
        <w:softHyphen/>
        <w:t>щего утверждения, контрпример;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проводить доказательные рассуждения для обоснования истинности утверждений;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В повседневной жизни и при изучении других предметов</w:t>
      </w:r>
      <w:r w:rsidRPr="001C23D8">
        <w:rPr>
          <w:rFonts w:ascii="Times New Roman" w:hAnsi="Times New Roman"/>
          <w:spacing w:val="50"/>
          <w:lang w:eastAsia="en-US"/>
        </w:rPr>
        <w:t>: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использовать числовые множества на координатной прямой и на ко</w:t>
      </w:r>
      <w:r w:rsidRPr="001C23D8">
        <w:rPr>
          <w:rFonts w:ascii="Times New Roman" w:hAnsi="Times New Roman"/>
          <w:lang w:eastAsia="en-US"/>
        </w:rPr>
        <w:softHyphen/>
        <w:t>ординатной плоскости для описания реальных процессов и явлений;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проводить доказательные рассуждения в ситуациях повседневной жиз</w:t>
      </w:r>
      <w:r w:rsidRPr="001C23D8">
        <w:rPr>
          <w:rFonts w:ascii="Times New Roman" w:hAnsi="Times New Roman"/>
          <w:lang w:eastAsia="en-US"/>
        </w:rPr>
        <w:softHyphen/>
        <w:t>ни, при решении задач из других предметов;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bCs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Числа и выражения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Свободно оперировать понятиями: натуральное число, множество на</w:t>
      </w:r>
      <w:r w:rsidRPr="001C23D8">
        <w:rPr>
          <w:rFonts w:ascii="Times New Roman" w:hAnsi="Times New Roman"/>
          <w:lang w:eastAsia="en-US"/>
        </w:rPr>
        <w:softHyphen/>
        <w:t>туральных чисел, целое число, множество целых чисел, обыкновенная дробь, десятичная дробь, смешанное число, рациональное число, мно</w:t>
      </w:r>
      <w:r w:rsidRPr="001C23D8">
        <w:rPr>
          <w:rFonts w:ascii="Times New Roman" w:hAnsi="Times New Roman"/>
          <w:lang w:eastAsia="en-US"/>
        </w:rPr>
        <w:softHyphen/>
        <w:t xml:space="preserve">жество рациональных чисел, иррациональное число, корень степени </w:t>
      </w:r>
      <w:r w:rsidRPr="001C23D8">
        <w:rPr>
          <w:rFonts w:ascii="Times New Roman" w:hAnsi="Times New Roman"/>
          <w:i/>
          <w:iCs/>
          <w:color w:val="000000"/>
          <w:spacing w:val="16"/>
          <w:shd w:val="clear" w:color="auto" w:fill="FFFFFF"/>
          <w:lang w:val="en-US" w:eastAsia="en-US"/>
        </w:rPr>
        <w:t>n</w:t>
      </w:r>
      <w:r w:rsidRPr="001C23D8">
        <w:rPr>
          <w:rFonts w:ascii="Times New Roman" w:hAnsi="Times New Roman"/>
          <w:lang w:eastAsia="en-US"/>
        </w:rPr>
        <w:t>, действительное число, множество действительных чисел, геометриче</w:t>
      </w:r>
      <w:r w:rsidRPr="001C23D8">
        <w:rPr>
          <w:rFonts w:ascii="Times New Roman" w:hAnsi="Times New Roman"/>
          <w:lang w:eastAsia="en-US"/>
        </w:rPr>
        <w:softHyphen/>
        <w:t>ская интерпретация натуральных, целых, рациональных, действитель</w:t>
      </w:r>
      <w:r w:rsidRPr="001C23D8">
        <w:rPr>
          <w:rFonts w:ascii="Times New Roman" w:hAnsi="Times New Roman"/>
          <w:lang w:eastAsia="en-US"/>
        </w:rPr>
        <w:softHyphen/>
        <w:t>ных чисел;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понимать и объяснять разницу между позиционной и непозиционной системами записи чисел;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переводить числа из одной системы записи (системы счисления) в другую;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доказывать и использовать признаки делимости, суммы и произведе</w:t>
      </w:r>
      <w:r w:rsidRPr="001C23D8">
        <w:rPr>
          <w:rFonts w:ascii="Times New Roman" w:hAnsi="Times New Roman"/>
          <w:lang w:eastAsia="en-US"/>
        </w:rPr>
        <w:softHyphen/>
        <w:t>ния при выполнении вычислений и решении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выполнять округление рациональных и иррациональных чисел с за</w:t>
      </w:r>
      <w:r w:rsidRPr="001C23D8">
        <w:rPr>
          <w:rFonts w:ascii="Times New Roman" w:hAnsi="Times New Roman"/>
          <w:lang w:eastAsia="en-US"/>
        </w:rPr>
        <w:softHyphen/>
        <w:t>данной точностью;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сравнивать действительные числа разными способами;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lastRenderedPageBreak/>
        <w:t xml:space="preserve"> упорядочивать числа, записанные в виде обыкновенной и десятичной дроби, числа, записанные с использованием арифметического квадрат</w:t>
      </w:r>
      <w:r w:rsidRPr="001C23D8">
        <w:rPr>
          <w:rFonts w:ascii="Times New Roman" w:hAnsi="Times New Roman"/>
          <w:lang w:eastAsia="en-US"/>
        </w:rPr>
        <w:softHyphen/>
        <w:t>ного корня, корней степени больше второй;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находить НОД и НОК разными способами и использовать их при ре</w:t>
      </w:r>
      <w:r w:rsidRPr="001C23D8">
        <w:rPr>
          <w:rFonts w:ascii="Times New Roman" w:hAnsi="Times New Roman"/>
          <w:lang w:eastAsia="en-US"/>
        </w:rPr>
        <w:softHyphen/>
        <w:t>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выполнять вычисления и преобразования выражений, содержащих действительные числа, в том числе корни натуральных степеней;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выполнять стандартные тождественные преобразования тригонометри</w:t>
      </w:r>
      <w:r w:rsidRPr="001C23D8">
        <w:rPr>
          <w:rFonts w:ascii="Times New Roman" w:hAnsi="Times New Roman"/>
          <w:lang w:eastAsia="en-US"/>
        </w:rPr>
        <w:softHyphen/>
        <w:t>ческих, логарифмических, степенных, иррациональных выражений;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В повседневной жизни и при изучении других предметов</w:t>
      </w:r>
      <w:r w:rsidRPr="001C23D8">
        <w:rPr>
          <w:rFonts w:ascii="Times New Roman" w:hAnsi="Times New Roman"/>
          <w:spacing w:val="50"/>
          <w:lang w:eastAsia="en-US"/>
        </w:rPr>
        <w:t>: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выполнять и объяснять результаты сравнения результатов вычислений при решении практических задач, в том числе приближённых вычис</w:t>
      </w:r>
      <w:r w:rsidRPr="001C23D8">
        <w:rPr>
          <w:rFonts w:ascii="Times New Roman" w:hAnsi="Times New Roman"/>
          <w:lang w:eastAsia="en-US"/>
        </w:rPr>
        <w:softHyphen/>
        <w:t>лений, используя разные способы сравнений;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записывать, сравнивать, округлять числовые данные;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использовать реальные величины в разных системах измерения;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bCs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Уравнения и неравенства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Свободно оперировать понятиями: уравнение; неравенство; равносиль</w:t>
      </w:r>
      <w:r w:rsidRPr="001C23D8">
        <w:rPr>
          <w:rFonts w:ascii="Times New Roman" w:hAnsi="Times New Roman"/>
          <w:lang w:eastAsia="en-US"/>
        </w:rPr>
        <w:softHyphen/>
        <w:t>ные уравнения и неравенства; уравнение, являющееся следствием дру</w:t>
      </w:r>
      <w:r w:rsidRPr="001C23D8">
        <w:rPr>
          <w:rFonts w:ascii="Times New Roman" w:hAnsi="Times New Roman"/>
          <w:lang w:eastAsia="en-US"/>
        </w:rPr>
        <w:softHyphen/>
        <w:t>гого уравнения; уравнения, равносильные на множестве; равносильные преобразования уравнений;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решать разные виды уравнений и неравенств и их систем, в том чис</w:t>
      </w:r>
      <w:r w:rsidRPr="001C23D8">
        <w:rPr>
          <w:rFonts w:ascii="Times New Roman" w:hAnsi="Times New Roman"/>
          <w:lang w:eastAsia="en-US"/>
        </w:rPr>
        <w:softHyphen/>
        <w:t>ле некоторые уравнения третьей и четвёртой степеней, дробно-рацио</w:t>
      </w:r>
      <w:r w:rsidRPr="001C23D8">
        <w:rPr>
          <w:rFonts w:ascii="Times New Roman" w:hAnsi="Times New Roman"/>
          <w:lang w:eastAsia="en-US"/>
        </w:rPr>
        <w:softHyphen/>
        <w:t>нальные и иррациональные;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овладеть основными типами показательных, логарифмических, ирра</w:t>
      </w:r>
      <w:r w:rsidRPr="001C23D8">
        <w:rPr>
          <w:rFonts w:ascii="Times New Roman" w:hAnsi="Times New Roman"/>
          <w:lang w:eastAsia="en-US"/>
        </w:rPr>
        <w:softHyphen/>
        <w:t>циональных, степенных уравнений и неравенств и стандартными ме</w:t>
      </w:r>
      <w:r w:rsidRPr="001C23D8">
        <w:rPr>
          <w:rFonts w:ascii="Times New Roman" w:hAnsi="Times New Roman"/>
          <w:lang w:eastAsia="en-US"/>
        </w:rPr>
        <w:softHyphen/>
        <w:t>тодами их решений и применять их при решении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теорему Безу к решению уравнений;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теорему Виета для решения некоторых уравнений степени выше второй;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понимать смысл теорем о равносильных и неравносильных преобра</w:t>
      </w:r>
      <w:r w:rsidRPr="001C23D8">
        <w:rPr>
          <w:rFonts w:ascii="Times New Roman" w:hAnsi="Times New Roman"/>
          <w:lang w:eastAsia="en-US"/>
        </w:rPr>
        <w:softHyphen/>
        <w:t>зованиях уравнений и уметь их доказывать;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методами решения уравнений, неравенств и их систем, уметь выбирать метод решения и обосновывать свой выбор;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использовать метод интервалов для решения неравенств, в том числе дробно-рациональных и включающих в себя иррациональные выраже</w:t>
      </w:r>
      <w:r w:rsidRPr="001C23D8">
        <w:rPr>
          <w:rFonts w:ascii="Times New Roman" w:hAnsi="Times New Roman"/>
          <w:lang w:eastAsia="en-US"/>
        </w:rPr>
        <w:softHyphen/>
        <w:t>ния;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решать алгебраические уравнения и неравенства и их системы с па</w:t>
      </w:r>
      <w:r w:rsidRPr="001C23D8">
        <w:rPr>
          <w:rFonts w:ascii="Times New Roman" w:hAnsi="Times New Roman"/>
          <w:lang w:eastAsia="en-US"/>
        </w:rPr>
        <w:softHyphen/>
        <w:t>раметрами алгебраическим и графическим методами;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i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разными методами доказательства неравенств</w:t>
      </w:r>
      <w:r w:rsidRPr="001C23D8">
        <w:rPr>
          <w:rFonts w:ascii="Times New Roman" w:hAnsi="Times New Roman"/>
          <w:i/>
          <w:lang w:eastAsia="en-US"/>
        </w:rPr>
        <w:t>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решать уравнения в целых числах;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изображать на плоскости множества, задаваемые уравнениями, нера</w:t>
      </w:r>
      <w:r w:rsidRPr="001C23D8">
        <w:rPr>
          <w:rFonts w:ascii="Times New Roman" w:hAnsi="Times New Roman"/>
          <w:lang w:eastAsia="en-US"/>
        </w:rPr>
        <w:softHyphen/>
        <w:t>венствами и их системами;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свободно использовать тождественные преобразования при решении уравнений и систем уравнений;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В повседневной жизни и при изучении других предметов: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составлять и решать уравнения, неравенства, их системы при решении задач из других учебных предметов;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выполнять оценку правдоподобия результатов, получаемых при реше</w:t>
      </w:r>
      <w:r w:rsidRPr="001C23D8">
        <w:rPr>
          <w:rFonts w:ascii="Times New Roman" w:hAnsi="Times New Roman"/>
          <w:lang w:eastAsia="en-US"/>
        </w:rPr>
        <w:softHyphen/>
        <w:t>нии различных уравнений, неравенств и их систем, при решении за</w:t>
      </w:r>
      <w:r w:rsidRPr="001C23D8">
        <w:rPr>
          <w:rFonts w:ascii="Times New Roman" w:hAnsi="Times New Roman"/>
          <w:lang w:eastAsia="en-US"/>
        </w:rPr>
        <w:softHyphen/>
        <w:t>дач из других учебных предметов;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составлять и решать уравнения и неравенства с параметрами при ре</w:t>
      </w:r>
      <w:r w:rsidRPr="001C23D8">
        <w:rPr>
          <w:rFonts w:ascii="Times New Roman" w:hAnsi="Times New Roman"/>
          <w:lang w:eastAsia="en-US"/>
        </w:rPr>
        <w:softHyphen/>
        <w:t>шении задач из других учебных предметов;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lastRenderedPageBreak/>
        <w:t xml:space="preserve"> составлять уравнение, неравенство или их систему, описывающие ре</w:t>
      </w:r>
      <w:r w:rsidRPr="001C23D8">
        <w:rPr>
          <w:rFonts w:ascii="Times New Roman" w:hAnsi="Times New Roman"/>
          <w:lang w:eastAsia="en-US"/>
        </w:rPr>
        <w:softHyphen/>
        <w:t>альную ситуацию или прикладную задачу, интерпретировать получен</w:t>
      </w:r>
      <w:r w:rsidRPr="001C23D8">
        <w:rPr>
          <w:rFonts w:ascii="Times New Roman" w:hAnsi="Times New Roman"/>
          <w:lang w:eastAsia="en-US"/>
        </w:rPr>
        <w:softHyphen/>
        <w:t>ные результаты;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использовать программные средства при решении отдельных классов уравнений и неравенств.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bCs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Функции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Владеть понятиями: зависимость величин, функция, аргумент и значе</w:t>
      </w:r>
      <w:r w:rsidRPr="001C23D8">
        <w:rPr>
          <w:rFonts w:ascii="Times New Roman" w:hAnsi="Times New Roman"/>
          <w:lang w:eastAsia="en-US"/>
        </w:rPr>
        <w:softHyphen/>
        <w:t>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понятием: степенная функция; строить её график и уметь при</w:t>
      </w:r>
      <w:r w:rsidRPr="001C23D8">
        <w:rPr>
          <w:rFonts w:ascii="Times New Roman" w:hAnsi="Times New Roman"/>
          <w:lang w:eastAsia="en-US"/>
        </w:rPr>
        <w:softHyphen/>
        <w:t>менять свойства степенной функции при решении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понятиями: показательная функция, экспонента; строить их графики и уметь применять свойства показательной функции при ре</w:t>
      </w:r>
      <w:r w:rsidRPr="001C23D8">
        <w:rPr>
          <w:rFonts w:ascii="Times New Roman" w:hAnsi="Times New Roman"/>
          <w:lang w:eastAsia="en-US"/>
        </w:rPr>
        <w:softHyphen/>
        <w:t>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понятием: логарифмическая функция; строить её график и уметь применять свойства логарифмической функции при решении за</w:t>
      </w:r>
      <w:r w:rsidRPr="001C23D8">
        <w:rPr>
          <w:rFonts w:ascii="Times New Roman" w:hAnsi="Times New Roman"/>
          <w:lang w:eastAsia="en-US"/>
        </w:rPr>
        <w:softHyphen/>
        <w:t>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понятием: тригонометрические функции; строить их графики и уметь применять свойства тригонометрических функций при реше</w:t>
      </w:r>
      <w:r w:rsidRPr="001C23D8">
        <w:rPr>
          <w:rFonts w:ascii="Times New Roman" w:hAnsi="Times New Roman"/>
          <w:lang w:eastAsia="en-US"/>
        </w:rPr>
        <w:softHyphen/>
        <w:t>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понятием: обратная функция; применять это понятие при ре</w:t>
      </w:r>
      <w:r w:rsidRPr="001C23D8">
        <w:rPr>
          <w:rFonts w:ascii="Times New Roman" w:hAnsi="Times New Roman"/>
          <w:lang w:eastAsia="en-US"/>
        </w:rPr>
        <w:softHyphen/>
        <w:t>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при решении задач свойства функций: чётность, периодич</w:t>
      </w:r>
      <w:r w:rsidRPr="001C23D8">
        <w:rPr>
          <w:rFonts w:ascii="Times New Roman" w:hAnsi="Times New Roman"/>
          <w:lang w:eastAsia="en-US"/>
        </w:rPr>
        <w:softHyphen/>
        <w:t>ность, ограниченность;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при решении задач преобразования графиков функций;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понятиями: числовые последовательности, арифметическая и геометрическая прогрессии;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при решении задач свойства и признаки арифметической и геометрической прогрессий.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i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В повседневной жизни и при изучении других учебных предметов</w:t>
      </w:r>
      <w:r w:rsidRPr="001C23D8">
        <w:rPr>
          <w:rFonts w:ascii="Times New Roman" w:hAnsi="Times New Roman"/>
          <w:i/>
          <w:spacing w:val="50"/>
          <w:lang w:eastAsia="en-US"/>
        </w:rPr>
        <w:t>: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определять по графикам и использовать для решения прикладных за</w:t>
      </w:r>
      <w:r w:rsidRPr="001C23D8">
        <w:rPr>
          <w:rFonts w:ascii="Times New Roman" w:hAnsi="Times New Roman"/>
          <w:lang w:eastAsia="en-US"/>
        </w:rPr>
        <w:softHyphen/>
        <w:t>дач свойства реальных процессов и зависимостей (наибольшие и наи</w:t>
      </w:r>
      <w:r w:rsidRPr="001C23D8">
        <w:rPr>
          <w:rFonts w:ascii="Times New Roman" w:hAnsi="Times New Roman"/>
          <w:lang w:eastAsia="en-US"/>
        </w:rPr>
        <w:softHyphen/>
        <w:t>меньшие значения, промежутки возрастания и убывания, промежутки знакопостоянства, асимптоты, точки перегиба, период и т. п.), интер</w:t>
      </w:r>
      <w:r w:rsidRPr="001C23D8">
        <w:rPr>
          <w:rFonts w:ascii="Times New Roman" w:hAnsi="Times New Roman"/>
          <w:lang w:eastAsia="en-US"/>
        </w:rPr>
        <w:softHyphen/>
        <w:t>претировать свойства в контексте конкретной практической ситуации;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определять по графикам простейшие характеристики периодических процессов в биологии, экономике, музыке, радиосвязи и т. п. (ампли</w:t>
      </w:r>
      <w:r w:rsidRPr="001C23D8">
        <w:rPr>
          <w:rFonts w:ascii="Times New Roman" w:hAnsi="Times New Roman"/>
          <w:lang w:eastAsia="en-US"/>
        </w:rPr>
        <w:softHyphen/>
        <w:t>туда, период и т. п.).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b/>
          <w:lang w:eastAsia="en-US"/>
        </w:rPr>
      </w:pPr>
      <w:r w:rsidRPr="001C23D8">
        <w:rPr>
          <w:rFonts w:ascii="Times New Roman" w:hAnsi="Times New Roman"/>
          <w:b/>
          <w:lang w:eastAsia="en-US"/>
        </w:rPr>
        <w:t>Текстовые задачи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Решать разные задачи повышенной трудности;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анализировать условие задачи, выбирать оптимальный метод решения задачи, рассматривая различные методы;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строить модель решения задачи, проводить доказательные рассуждения при решении задачи;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решать задачи, требующие перебора вариантов, проверки условий, вы¬бора оптимального результата;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b/>
          <w:lang w:eastAsia="en-US"/>
        </w:rPr>
      </w:pPr>
      <w:r w:rsidRPr="001C23D8">
        <w:rPr>
          <w:rFonts w:ascii="Times New Roman" w:hAnsi="Times New Roman"/>
          <w:b/>
          <w:lang w:eastAsia="en-US"/>
        </w:rPr>
        <w:t>В повседневной жизни и при изучении других предметов: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решать практические задачи и задачи из других предметов.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b/>
          <w:lang w:eastAsia="en-US"/>
        </w:rPr>
      </w:pPr>
      <w:r w:rsidRPr="001C23D8">
        <w:rPr>
          <w:rFonts w:ascii="Times New Roman" w:hAnsi="Times New Roman"/>
          <w:b/>
          <w:lang w:eastAsia="en-US"/>
        </w:rPr>
        <w:lastRenderedPageBreak/>
        <w:t>История и методы математики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Иметь представление о вкладе выдающихся математиков в развитие науки;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понимать роль математики в развитии России;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использовать основные методы доказательства, проводить доказатель¬ство и выполнять опровержение;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применять основные методы решения математических задач;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1C23D8" w:rsidRPr="001C23D8" w:rsidRDefault="001C23D8" w:rsidP="001C23D8">
      <w:pPr>
        <w:widowControl w:val="0"/>
        <w:suppressAutoHyphens/>
        <w:spacing w:after="0"/>
        <w:ind w:right="20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применять простейшие программные средства и электронно-коммуникационные системы при решении математических задач;</w:t>
      </w:r>
    </w:p>
    <w:p w:rsidR="008773F4" w:rsidRDefault="001C23D8" w:rsidP="001C23D8">
      <w:pPr>
        <w:pStyle w:val="a3"/>
        <w:spacing w:after="0"/>
        <w:ind w:left="0" w:firstLine="567"/>
        <w:jc w:val="center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•</w:t>
      </w:r>
      <w:r w:rsidRPr="001C23D8">
        <w:rPr>
          <w:rFonts w:ascii="Times New Roman" w:hAnsi="Times New Roman"/>
          <w:lang w:eastAsia="en-US"/>
        </w:rPr>
        <w:tab/>
        <w:t xml:space="preserve"> пользоваться прикладными программами и программами символьных вычислений для исследования математических объектов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bCs/>
          <w:spacing w:val="50"/>
          <w:sz w:val="36"/>
          <w:u w:val="single"/>
          <w:lang w:eastAsia="en-US"/>
        </w:rPr>
      </w:pPr>
      <w:r w:rsidRPr="001C23D8">
        <w:rPr>
          <w:rFonts w:ascii="Times New Roman" w:hAnsi="Times New Roman"/>
          <w:b/>
          <w:spacing w:val="50"/>
          <w:sz w:val="36"/>
          <w:u w:val="single"/>
          <w:lang w:eastAsia="en-US"/>
        </w:rPr>
        <w:t>Элементы математического анализа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Владеть понятием: бесконечно убывающая геометрическая прогрессия и уметь применять его при решении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для решения задач теорию пределов;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понятиями: производная функции в точке, производная функ</w:t>
      </w:r>
      <w:r w:rsidRPr="001C23D8">
        <w:rPr>
          <w:rFonts w:ascii="Times New Roman" w:hAnsi="Times New Roman"/>
          <w:lang w:eastAsia="en-US"/>
        </w:rPr>
        <w:softHyphen/>
        <w:t>ции;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вычислять производные элементарных функций и их комбинаций;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исследовать функции на монотонность и экстремумы;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строить графики и применять их к решению задач, в том числе с параметром;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понятием: касательная к графику функции; уметь применять его при решении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понятиями: первообразная, определённый интеграл;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применять теорему Ньютона—Лейбница и её следствия для решения задач;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В повседневной жизни и при изучении других учебных предметов: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i/>
          <w:lang w:eastAsia="en-US"/>
        </w:rPr>
        <w:t xml:space="preserve"> </w:t>
      </w:r>
      <w:r w:rsidRPr="001C23D8">
        <w:rPr>
          <w:rFonts w:ascii="Times New Roman" w:hAnsi="Times New Roman"/>
          <w:lang w:eastAsia="en-US"/>
        </w:rPr>
        <w:t>решать прикладные задачи из биологии, физики, химии, экономики и других предметов, связанные с исследованием характеристик процес</w:t>
      </w:r>
      <w:r w:rsidRPr="001C23D8">
        <w:rPr>
          <w:rFonts w:ascii="Times New Roman" w:hAnsi="Times New Roman"/>
          <w:lang w:eastAsia="en-US"/>
        </w:rPr>
        <w:softHyphen/>
        <w:t>сов, интерпретировать полученные результаты.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bCs/>
          <w:spacing w:val="50"/>
          <w:sz w:val="36"/>
          <w:u w:val="single"/>
          <w:lang w:eastAsia="en-US"/>
        </w:rPr>
      </w:pPr>
      <w:r w:rsidRPr="001C23D8">
        <w:rPr>
          <w:rFonts w:ascii="Times New Roman" w:hAnsi="Times New Roman"/>
          <w:b/>
          <w:spacing w:val="50"/>
          <w:sz w:val="36"/>
          <w:u w:val="single"/>
          <w:lang w:eastAsia="en-US"/>
        </w:rPr>
        <w:t>Комбинаторика, вероятность и статистика.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Оперировать основными описательными характеристиками числового набора; понятиями: генеральная совокупность и выборка;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оперировать понятиями: частота и вероятность события, сумма и про</w:t>
      </w:r>
      <w:r w:rsidRPr="001C23D8">
        <w:rPr>
          <w:rFonts w:ascii="Times New Roman" w:hAnsi="Times New Roman"/>
          <w:lang w:eastAsia="en-US"/>
        </w:rPr>
        <w:softHyphen/>
        <w:t>изведение вероятностей; вычислять вероятности событий на основе подсчёта числа исходов;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основными понятиями комбинаторики и уметь применять их при решении задач;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иметь представление об основах теории вероятностей;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иметь представление о дискретных и непрерывных случайных величи</w:t>
      </w:r>
      <w:r w:rsidRPr="001C23D8">
        <w:rPr>
          <w:rFonts w:ascii="Times New Roman" w:hAnsi="Times New Roman"/>
          <w:lang w:eastAsia="en-US"/>
        </w:rPr>
        <w:softHyphen/>
        <w:t>нах и распределениях, о независимости случайных величин;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иметь представление о математическом ожидании и дисперсии случай</w:t>
      </w:r>
      <w:r w:rsidRPr="001C23D8">
        <w:rPr>
          <w:rFonts w:ascii="Times New Roman" w:hAnsi="Times New Roman"/>
          <w:lang w:eastAsia="en-US"/>
        </w:rPr>
        <w:softHyphen/>
        <w:t>ных величин;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представление о совместных распределениях случайных величин;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понимать суть закона больших чисел и выборочного метода измерения вероятностей;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right="20"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иметь представление о нормальном распределении и примерах нор</w:t>
      </w:r>
      <w:r w:rsidRPr="001C23D8">
        <w:rPr>
          <w:rFonts w:ascii="Times New Roman" w:hAnsi="Times New Roman"/>
          <w:lang w:eastAsia="en-US"/>
        </w:rPr>
        <w:softHyphen/>
        <w:t>мально распределённых случайных величин;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иметь представление о корреляции случайных величин;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b/>
          <w:spacing w:val="50"/>
          <w:lang w:eastAsia="en-US"/>
        </w:rPr>
      </w:pPr>
      <w:r w:rsidRPr="001C23D8">
        <w:rPr>
          <w:rFonts w:ascii="Times New Roman" w:hAnsi="Times New Roman"/>
          <w:b/>
          <w:spacing w:val="50"/>
          <w:lang w:eastAsia="en-US"/>
        </w:rPr>
        <w:t>В повседневной жизни и при изучении других предметов: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lastRenderedPageBreak/>
        <w:t xml:space="preserve"> вычислять или оценивать вероятности событий в реальной жизни;</w:t>
      </w:r>
    </w:p>
    <w:p w:rsidR="001C23D8" w:rsidRPr="001C23D8" w:rsidRDefault="001C23D8" w:rsidP="001C23D8">
      <w:pPr>
        <w:widowControl w:val="0"/>
        <w:numPr>
          <w:ilvl w:val="0"/>
          <w:numId w:val="44"/>
        </w:numPr>
        <w:suppressAutoHyphens/>
        <w:spacing w:after="0"/>
        <w:ind w:firstLine="709"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выбирать методы подходящего представления и обработки данных.</w:t>
      </w:r>
    </w:p>
    <w:p w:rsidR="001C23D8" w:rsidRPr="001C23D8" w:rsidRDefault="001C23D8" w:rsidP="001C23D8">
      <w:pPr>
        <w:widowControl w:val="0"/>
        <w:suppressAutoHyphens/>
        <w:spacing w:after="0"/>
        <w:rPr>
          <w:rFonts w:ascii="Times New Roman" w:hAnsi="Times New Roman"/>
          <w:lang w:eastAsia="en-US"/>
        </w:rPr>
      </w:pPr>
    </w:p>
    <w:p w:rsidR="001C23D8" w:rsidRPr="001C23D8" w:rsidRDefault="001C23D8" w:rsidP="001C23D8">
      <w:pPr>
        <w:spacing w:after="0"/>
        <w:contextualSpacing/>
        <w:rPr>
          <w:rFonts w:ascii="Times New Roman" w:hAnsi="Times New Roman"/>
          <w:b/>
          <w:sz w:val="36"/>
          <w:u w:val="single"/>
          <w:lang w:eastAsia="en-US"/>
        </w:rPr>
      </w:pPr>
      <w:r w:rsidRPr="001C23D8">
        <w:rPr>
          <w:rFonts w:ascii="Times New Roman" w:hAnsi="Times New Roman"/>
          <w:b/>
          <w:sz w:val="36"/>
          <w:u w:val="single"/>
          <w:lang w:eastAsia="en-US"/>
        </w:rPr>
        <w:t>Геометрия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 xml:space="preserve"> Владеть геометрическими понятиями при решении задач и проведении математических рассуждений;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самостоятельно формулировать определения геометрических фигур, и обосновывать или опровергать их, обогащать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исследовать  чертежи, включая комбинации фигур, извлекать, интерпретировать и преобразовывать информацию, представленную на чертежах;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уметь формулировать и доказывать геометрические утверждения;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стереометрии: призма, параллелепипед, пирамида, тетраэдр;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представления об аксиомах стереометрии и следствиях из них и уметь применять их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уметь строить сечения многогранников с использованием различных методов, в том числе метода следов;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представление о скрещивающихся прямых в пространстве и уметь находить угол и расстояние между ними;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применять теоремы о параллельности прямых и плоскостей в пространстве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уметь применять параллельное проектирование для изображения фигур;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уметь применять перпендикулярности прямой и плоскости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ортогонального проектирования, наклонных и их проекций, уметь применять теорему о трёх перпендикулярах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расстояния между фигурами в пространстве, общего перпендикуляра двух скрещивающихся прямых и уметь применять их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понятием угла между прямой и плоскостью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двугранного угла, угла между плоскостями, перпендикулярных плоскостей и уметь применять их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призмы, параллелепипеда и применять свойства параллелепипеда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прямоугольного параллелепипеда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пирамиды, видов пирамид, элементов правильной пирамиды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представление правильных многогранников;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площади поверхностей многогранников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тела вращения, сечения цилиндра, конуса, шара и сферы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lastRenderedPageBreak/>
        <w:t>владеть понятием касательных прямых и плоскостей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представления о вписанных и описанных сферах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объёма, объёмов многогранников, тел вращения, и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представление о развёртке цилиндра и конуса, площади поверхности цилиндра и конуса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представление о площади сферы и уметь применять его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уметь решать задачи на комбинации многогранников и тел вращения;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представление о подобии в пространстве и уметь решать задачи на отношение объёмов и площадей поверхностей подобных фигур.</w:t>
      </w:r>
    </w:p>
    <w:p w:rsidR="001C23D8" w:rsidRPr="001C23D8" w:rsidRDefault="001C23D8" w:rsidP="001C23D8">
      <w:pPr>
        <w:suppressAutoHyphens/>
        <w:spacing w:after="0"/>
        <w:rPr>
          <w:rFonts w:ascii="Times New Roman" w:hAnsi="Times New Roman"/>
          <w:b/>
          <w:lang w:eastAsia="en-US"/>
        </w:rPr>
      </w:pPr>
      <w:r w:rsidRPr="001C23D8">
        <w:rPr>
          <w:rFonts w:ascii="Times New Roman" w:hAnsi="Times New Roman"/>
          <w:b/>
          <w:lang w:eastAsia="en-US"/>
        </w:rPr>
        <w:t>В повседневной жизни и при изучении других предметов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1C23D8" w:rsidRPr="001C23D8" w:rsidRDefault="001C23D8" w:rsidP="001C23D8">
      <w:pPr>
        <w:suppressAutoHyphens/>
        <w:spacing w:after="0"/>
        <w:rPr>
          <w:rFonts w:ascii="Times New Roman" w:hAnsi="Times New Roman"/>
          <w:b/>
          <w:sz w:val="36"/>
          <w:u w:val="single"/>
          <w:lang w:eastAsia="en-US"/>
        </w:rPr>
      </w:pPr>
      <w:r w:rsidRPr="001C23D8">
        <w:rPr>
          <w:rFonts w:ascii="Times New Roman" w:hAnsi="Times New Roman"/>
          <w:b/>
          <w:sz w:val="36"/>
          <w:u w:val="single"/>
          <w:lang w:eastAsia="en-US"/>
        </w:rPr>
        <w:t>Векторы и координаты в пространстве.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Владеть понятиями векторов и их координат;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уметь выполнять операции над векторами;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использовать скалярные произведения векторов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применять уравнения плоскости, формулу расстояния между точками, уравнении сферы при решении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применять векторы и метод координат в пространстве при решении задач;</w:t>
      </w:r>
    </w:p>
    <w:p w:rsidR="001C23D8" w:rsidRPr="001C23D8" w:rsidRDefault="001C23D8" w:rsidP="001C23D8">
      <w:pPr>
        <w:suppressAutoHyphens/>
        <w:spacing w:after="0"/>
        <w:rPr>
          <w:rFonts w:ascii="Times New Roman" w:hAnsi="Times New Roman"/>
          <w:b/>
          <w:lang w:eastAsia="en-US"/>
        </w:rPr>
      </w:pPr>
      <w:r w:rsidRPr="001C23D8">
        <w:rPr>
          <w:rFonts w:ascii="Times New Roman" w:hAnsi="Times New Roman"/>
          <w:b/>
          <w:lang w:eastAsia="en-US"/>
        </w:rPr>
        <w:t>История и методы математики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Иметь представление о вкладе выдающихся математиков в развитие науки;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понимать роль математики в развитии России;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использовать основные методы доказательства, проводить доказательство и выполнять опровержение;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применять основные методы решения математических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1C23D8" w:rsidRPr="001C23D8" w:rsidRDefault="001C23D8" w:rsidP="001C23D8">
      <w:pPr>
        <w:numPr>
          <w:ilvl w:val="0"/>
          <w:numId w:val="45"/>
        </w:numPr>
        <w:suppressAutoHyphens/>
        <w:spacing w:after="0"/>
        <w:ind w:firstLine="284"/>
        <w:contextualSpacing/>
        <w:rPr>
          <w:rFonts w:ascii="Times New Roman" w:hAnsi="Times New Roman"/>
          <w:lang w:eastAsia="en-US"/>
        </w:rPr>
      </w:pPr>
      <w:r w:rsidRPr="001C23D8">
        <w:rPr>
          <w:rFonts w:ascii="Times New Roman" w:hAnsi="Times New Roman"/>
          <w:lang w:eastAsia="en-US"/>
        </w:rPr>
        <w:t>пользоваться прикладными программами и программами символьных вычислений для исследования математических объектов.</w:t>
      </w:r>
    </w:p>
    <w:p w:rsidR="001C23D8" w:rsidRPr="001C23D8" w:rsidRDefault="001C23D8" w:rsidP="001C23D8">
      <w:pPr>
        <w:pStyle w:val="a3"/>
        <w:spacing w:after="0"/>
        <w:ind w:left="0" w:firstLine="567"/>
        <w:jc w:val="center"/>
        <w:rPr>
          <w:rFonts w:ascii="Times New Roman" w:eastAsia="Calibri" w:hAnsi="Times New Roman"/>
          <w:noProof/>
          <w:sz w:val="24"/>
          <w:szCs w:val="24"/>
        </w:rPr>
      </w:pPr>
    </w:p>
    <w:sectPr w:rsidR="001C23D8" w:rsidRPr="001C23D8" w:rsidSect="001D3FA8">
      <w:footerReference w:type="default" r:id="rId8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78" w:rsidRDefault="006E3C78" w:rsidP="0040469E">
      <w:pPr>
        <w:spacing w:after="0" w:line="240" w:lineRule="auto"/>
      </w:pPr>
      <w:r>
        <w:separator/>
      </w:r>
    </w:p>
  </w:endnote>
  <w:endnote w:type="continuationSeparator" w:id="0">
    <w:p w:rsidR="006E3C78" w:rsidRDefault="006E3C78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6D" w:rsidRDefault="00E35F18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2AEE">
      <w:rPr>
        <w:rStyle w:val="ac"/>
        <w:noProof/>
      </w:rPr>
      <w:t>6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78" w:rsidRDefault="006E3C78" w:rsidP="0040469E">
      <w:pPr>
        <w:spacing w:after="0" w:line="240" w:lineRule="auto"/>
      </w:pPr>
      <w:r>
        <w:separator/>
      </w:r>
    </w:p>
  </w:footnote>
  <w:footnote w:type="continuationSeparator" w:id="0">
    <w:p w:rsidR="006E3C78" w:rsidRDefault="006E3C78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61896"/>
    <w:multiLevelType w:val="hybridMultilevel"/>
    <w:tmpl w:val="F648B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9CC1133"/>
    <w:multiLevelType w:val="hybridMultilevel"/>
    <w:tmpl w:val="0CF2F3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20E6"/>
    <w:multiLevelType w:val="multilevel"/>
    <w:tmpl w:val="978EBE32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-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8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9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0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9719B"/>
    <w:multiLevelType w:val="hybridMultilevel"/>
    <w:tmpl w:val="20B06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A0941"/>
    <w:multiLevelType w:val="hybridMultilevel"/>
    <w:tmpl w:val="84927B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8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0134F"/>
    <w:multiLevelType w:val="hybridMultilevel"/>
    <w:tmpl w:val="A8E852F0"/>
    <w:lvl w:ilvl="0" w:tplc="2C340AF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37"/>
  </w:num>
  <w:num w:numId="12">
    <w:abstractNumId w:val="11"/>
  </w:num>
  <w:num w:numId="13">
    <w:abstractNumId w:val="13"/>
  </w:num>
  <w:num w:numId="14">
    <w:abstractNumId w:val="24"/>
  </w:num>
  <w:num w:numId="15">
    <w:abstractNumId w:val="4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3"/>
  </w:num>
  <w:num w:numId="22">
    <w:abstractNumId w:val="32"/>
  </w:num>
  <w:num w:numId="23">
    <w:abstractNumId w:val="31"/>
  </w:num>
  <w:num w:numId="24">
    <w:abstractNumId w:val="19"/>
  </w:num>
  <w:num w:numId="25">
    <w:abstractNumId w:val="30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21"/>
  </w:num>
  <w:num w:numId="29">
    <w:abstractNumId w:val="25"/>
  </w:num>
  <w:num w:numId="30">
    <w:abstractNumId w:val="5"/>
  </w:num>
  <w:num w:numId="31">
    <w:abstractNumId w:val="18"/>
  </w:num>
  <w:num w:numId="32">
    <w:abstractNumId w:val="38"/>
  </w:num>
  <w:num w:numId="33">
    <w:abstractNumId w:val="36"/>
  </w:num>
  <w:num w:numId="34">
    <w:abstractNumId w:val="6"/>
  </w:num>
  <w:num w:numId="35">
    <w:abstractNumId w:val="33"/>
  </w:num>
  <w:num w:numId="36">
    <w:abstractNumId w:val="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0"/>
  </w:num>
  <w:num w:numId="41">
    <w:abstractNumId w:val="35"/>
  </w:num>
  <w:num w:numId="42">
    <w:abstractNumId w:val="22"/>
  </w:num>
  <w:num w:numId="43">
    <w:abstractNumId w:val="39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C23D8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5543E"/>
    <w:rsid w:val="00483357"/>
    <w:rsid w:val="00484E5B"/>
    <w:rsid w:val="004B5742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6E3C78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16B5"/>
    <w:rsid w:val="00811DAF"/>
    <w:rsid w:val="00837EC5"/>
    <w:rsid w:val="00842D16"/>
    <w:rsid w:val="00847876"/>
    <w:rsid w:val="00867908"/>
    <w:rsid w:val="0087229C"/>
    <w:rsid w:val="008773F4"/>
    <w:rsid w:val="008836FE"/>
    <w:rsid w:val="008C7C35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3804"/>
    <w:rsid w:val="009A50F1"/>
    <w:rsid w:val="009D3878"/>
    <w:rsid w:val="009D5B47"/>
    <w:rsid w:val="009F3801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473EF"/>
    <w:rsid w:val="00D63EFB"/>
    <w:rsid w:val="00D815E2"/>
    <w:rsid w:val="00D87E22"/>
    <w:rsid w:val="00DA54E3"/>
    <w:rsid w:val="00DC5300"/>
    <w:rsid w:val="00DE7CCF"/>
    <w:rsid w:val="00E035D6"/>
    <w:rsid w:val="00E35F18"/>
    <w:rsid w:val="00E47FB2"/>
    <w:rsid w:val="00E52CA0"/>
    <w:rsid w:val="00E560AF"/>
    <w:rsid w:val="00E63018"/>
    <w:rsid w:val="00E63162"/>
    <w:rsid w:val="00E653C9"/>
    <w:rsid w:val="00E65797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2AE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uiPriority w:val="34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15839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Завуч</cp:lastModifiedBy>
  <cp:revision>7</cp:revision>
  <cp:lastPrinted>2012-09-26T11:44:00Z</cp:lastPrinted>
  <dcterms:created xsi:type="dcterms:W3CDTF">2016-10-07T09:30:00Z</dcterms:created>
  <dcterms:modified xsi:type="dcterms:W3CDTF">2021-08-12T06:54:00Z</dcterms:modified>
</cp:coreProperties>
</file>