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1D" w:rsidRPr="003B491D" w:rsidRDefault="003B491D" w:rsidP="003B491D">
      <w:pPr>
        <w:spacing w:after="0"/>
        <w:ind w:left="5103"/>
        <w:jc w:val="both"/>
        <w:rPr>
          <w:rFonts w:ascii="Times New Roman" w:hAnsi="Times New Roman" w:cs="Times New Roman"/>
          <w:lang w:val="ru-RU"/>
        </w:rPr>
      </w:pPr>
      <w:r w:rsidRPr="003B491D">
        <w:rPr>
          <w:rFonts w:ascii="Times New Roman" w:hAnsi="Times New Roman" w:cs="Times New Roman"/>
          <w:lang w:val="ru-RU"/>
        </w:rPr>
        <w:t>Приложение №</w:t>
      </w:r>
      <w:r>
        <w:rPr>
          <w:rFonts w:ascii="Times New Roman" w:hAnsi="Times New Roman" w:cs="Times New Roman"/>
          <w:lang w:val="ru-RU"/>
        </w:rPr>
        <w:t>7</w:t>
      </w:r>
    </w:p>
    <w:p w:rsidR="003B491D" w:rsidRPr="003B491D" w:rsidRDefault="003B491D" w:rsidP="003B491D">
      <w:pPr>
        <w:spacing w:after="0"/>
        <w:ind w:left="5103"/>
        <w:jc w:val="both"/>
        <w:rPr>
          <w:rFonts w:ascii="Times New Roman" w:hAnsi="Times New Roman" w:cs="Times New Roman"/>
          <w:lang w:val="ru-RU"/>
        </w:rPr>
      </w:pPr>
      <w:r w:rsidRPr="003B491D">
        <w:rPr>
          <w:rFonts w:ascii="Times New Roman" w:hAnsi="Times New Roman" w:cs="Times New Roman"/>
          <w:lang w:val="ru-RU"/>
        </w:rPr>
        <w:t>к основной образовательной программе</w:t>
      </w:r>
    </w:p>
    <w:p w:rsidR="003B491D" w:rsidRPr="003B491D" w:rsidRDefault="003B491D" w:rsidP="003B491D">
      <w:pPr>
        <w:spacing w:after="0"/>
        <w:ind w:left="5103"/>
        <w:jc w:val="both"/>
        <w:rPr>
          <w:rFonts w:ascii="Times New Roman" w:hAnsi="Times New Roman" w:cs="Times New Roman"/>
          <w:sz w:val="12"/>
          <w:lang w:val="ru-RU"/>
        </w:rPr>
      </w:pPr>
      <w:r w:rsidRPr="003B491D">
        <w:rPr>
          <w:rFonts w:ascii="Times New Roman" w:hAnsi="Times New Roman" w:cs="Times New Roman"/>
          <w:lang w:val="ru-RU"/>
        </w:rPr>
        <w:t>начального общего образования</w:t>
      </w:r>
      <w:r w:rsidRPr="003B491D">
        <w:rPr>
          <w:rFonts w:ascii="Times New Roman" w:hAnsi="Times New Roman" w:cs="Times New Roman"/>
          <w:sz w:val="12"/>
          <w:lang w:val="ru-RU"/>
        </w:rPr>
        <w:t xml:space="preserve"> </w:t>
      </w:r>
    </w:p>
    <w:p w:rsidR="003B491D" w:rsidRDefault="003B491D" w:rsidP="003B491D">
      <w:pPr>
        <w:autoSpaceDE w:val="0"/>
        <w:autoSpaceDN w:val="0"/>
        <w:spacing w:after="0" w:line="230" w:lineRule="auto"/>
        <w:ind w:left="5103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</w:rPr>
        <w:t>утвержденной</w:t>
      </w:r>
      <w:proofErr w:type="spellEnd"/>
      <w:proofErr w:type="gramEnd"/>
      <w:r>
        <w:rPr>
          <w:rFonts w:ascii="Times New Roman" w:hAnsi="Times New Roman" w:cs="Times New Roman"/>
        </w:rPr>
        <w:t xml:space="preserve"> 31.08.2022</w:t>
      </w: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2CF9" w:rsidRPr="004658E0" w:rsidRDefault="002A3FDF" w:rsidP="003B491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658E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D2CF9" w:rsidRPr="004658E0" w:rsidRDefault="002A3FDF" w:rsidP="003B491D">
      <w:pPr>
        <w:autoSpaceDE w:val="0"/>
        <w:autoSpaceDN w:val="0"/>
        <w:spacing w:after="0" w:line="230" w:lineRule="auto"/>
        <w:ind w:left="2172"/>
        <w:rPr>
          <w:lang w:val="ru-RU"/>
        </w:rPr>
      </w:pPr>
      <w:r w:rsidRPr="004658E0">
        <w:rPr>
          <w:rFonts w:ascii="Times New Roman" w:eastAsia="Times New Roman" w:hAnsi="Times New Roman"/>
          <w:b/>
          <w:color w:val="000000"/>
          <w:sz w:val="24"/>
          <w:lang w:val="ru-RU"/>
        </w:rPr>
        <w:t>НАЧАЛЬНОГО ОБЩЕГО ОБРАЗОВАНИЯ</w:t>
      </w:r>
    </w:p>
    <w:p w:rsidR="00AD2CF9" w:rsidRPr="004658E0" w:rsidRDefault="002A3FDF" w:rsidP="003B491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658E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658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2940558)</w:t>
      </w:r>
    </w:p>
    <w:p w:rsidR="00AD2CF9" w:rsidRPr="004658E0" w:rsidRDefault="002A3FDF" w:rsidP="003B491D">
      <w:pPr>
        <w:autoSpaceDE w:val="0"/>
        <w:autoSpaceDN w:val="0"/>
        <w:spacing w:after="0" w:line="230" w:lineRule="auto"/>
        <w:ind w:right="3374"/>
        <w:jc w:val="right"/>
        <w:rPr>
          <w:lang w:val="ru-RU"/>
        </w:rPr>
      </w:pPr>
      <w:r w:rsidRPr="004658E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4658E0" w:rsidRDefault="002A3FDF" w:rsidP="003B491D">
      <w:pPr>
        <w:autoSpaceDE w:val="0"/>
        <w:autoSpaceDN w:val="0"/>
        <w:spacing w:after="0" w:line="230" w:lineRule="auto"/>
        <w:ind w:right="2250"/>
        <w:jc w:val="right"/>
        <w:rPr>
          <w:lang w:val="ru-RU"/>
        </w:rPr>
      </w:pPr>
      <w:r w:rsidRPr="004658E0">
        <w:rPr>
          <w:rFonts w:ascii="Times New Roman" w:eastAsia="Times New Roman" w:hAnsi="Times New Roman"/>
          <w:b/>
          <w:color w:val="000000"/>
          <w:sz w:val="24"/>
          <w:lang w:val="ru-RU"/>
        </w:rPr>
        <w:t>«ИЗОБРАЗИТЕЛЬНОЕ ИСКУССТВО»</w:t>
      </w:r>
      <w:r w:rsidR="004658E0">
        <w:rPr>
          <w:lang w:val="ru-RU"/>
        </w:rPr>
        <w:t xml:space="preserve">                                           </w:t>
      </w:r>
    </w:p>
    <w:p w:rsidR="001244E2" w:rsidRDefault="001244E2" w:rsidP="003B491D">
      <w:pPr>
        <w:autoSpaceDE w:val="0"/>
        <w:autoSpaceDN w:val="0"/>
        <w:spacing w:after="0" w:line="230" w:lineRule="auto"/>
        <w:ind w:right="2250"/>
        <w:jc w:val="right"/>
        <w:rPr>
          <w:lang w:val="ru-RU"/>
        </w:rPr>
      </w:pPr>
    </w:p>
    <w:p w:rsidR="001244E2" w:rsidRDefault="001244E2" w:rsidP="003B491D">
      <w:pPr>
        <w:autoSpaceDE w:val="0"/>
        <w:autoSpaceDN w:val="0"/>
        <w:spacing w:after="0" w:line="230" w:lineRule="auto"/>
        <w:ind w:right="2250"/>
        <w:jc w:val="right"/>
        <w:rPr>
          <w:lang w:val="ru-RU"/>
        </w:rPr>
      </w:pPr>
    </w:p>
    <w:p w:rsidR="001244E2" w:rsidRDefault="001244E2" w:rsidP="003B491D">
      <w:pPr>
        <w:autoSpaceDE w:val="0"/>
        <w:autoSpaceDN w:val="0"/>
        <w:spacing w:after="0" w:line="230" w:lineRule="auto"/>
        <w:ind w:right="2250"/>
        <w:jc w:val="right"/>
        <w:rPr>
          <w:lang w:val="ru-RU"/>
        </w:rPr>
      </w:pPr>
    </w:p>
    <w:p w:rsidR="001244E2" w:rsidRDefault="001244E2" w:rsidP="003B491D">
      <w:pPr>
        <w:autoSpaceDE w:val="0"/>
        <w:autoSpaceDN w:val="0"/>
        <w:spacing w:after="0" w:line="230" w:lineRule="auto"/>
        <w:ind w:right="2250"/>
        <w:jc w:val="right"/>
        <w:rPr>
          <w:lang w:val="ru-RU"/>
        </w:rPr>
      </w:pPr>
    </w:p>
    <w:p w:rsidR="004658E0" w:rsidRDefault="001244E2" w:rsidP="003B491D">
      <w:pPr>
        <w:autoSpaceDE w:val="0"/>
        <w:autoSpaceDN w:val="0"/>
        <w:spacing w:after="0" w:line="230" w:lineRule="auto"/>
        <w:ind w:right="2250"/>
        <w:jc w:val="right"/>
        <w:rPr>
          <w:lang w:val="ru-RU"/>
        </w:rPr>
      </w:pPr>
      <w:r>
        <w:rPr>
          <w:lang w:val="ru-RU"/>
        </w:rPr>
        <w:t xml:space="preserve">    (для 1-4 классов общеобразовательных организаций)</w:t>
      </w:r>
    </w:p>
    <w:p w:rsidR="001244E2" w:rsidRDefault="001244E2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244E2" w:rsidRDefault="001244E2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244E2" w:rsidRDefault="001244E2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244E2" w:rsidRDefault="001244E2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244E2" w:rsidRDefault="001244E2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491D" w:rsidRDefault="003B491D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244E2" w:rsidRDefault="001244E2" w:rsidP="003B491D">
      <w:pPr>
        <w:autoSpaceDE w:val="0"/>
        <w:autoSpaceDN w:val="0"/>
        <w:spacing w:after="0" w:line="230" w:lineRule="auto"/>
        <w:ind w:right="29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244E2" w:rsidRPr="00CE47AD" w:rsidRDefault="001244E2" w:rsidP="003B491D">
      <w:pPr>
        <w:autoSpaceDE w:val="0"/>
        <w:autoSpaceDN w:val="0"/>
        <w:spacing w:after="0" w:line="230" w:lineRule="auto"/>
        <w:ind w:right="2928"/>
        <w:jc w:val="center"/>
        <w:rPr>
          <w:lang w:val="ru-RU"/>
        </w:rPr>
        <w:sectPr w:rsidR="001244E2" w:rsidRPr="00CE47AD">
          <w:pgSz w:w="11900" w:h="16840"/>
          <w:pgMar w:top="796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пгт. Новомихайловский 2022</w:t>
      </w:r>
    </w:p>
    <w:p w:rsidR="00AD2CF9" w:rsidRPr="00CE47AD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CE47AD" w:rsidRDefault="002A3FDF">
      <w:pPr>
        <w:autoSpaceDE w:val="0"/>
        <w:autoSpaceDN w:val="0"/>
        <w:spacing w:after="0" w:line="230" w:lineRule="auto"/>
        <w:rPr>
          <w:lang w:val="ru-RU"/>
        </w:rPr>
      </w:pPr>
      <w:r w:rsidRPr="00CE47A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D2CF9" w:rsidRPr="00B7185B" w:rsidRDefault="002A3FDF">
      <w:pPr>
        <w:autoSpaceDE w:val="0"/>
        <w:autoSpaceDN w:val="0"/>
        <w:spacing w:before="346" w:after="0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D2CF9" w:rsidRPr="00B7185B" w:rsidRDefault="002A3FD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D2CF9" w:rsidRPr="00B7185B" w:rsidRDefault="002A3FD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D2CF9" w:rsidRPr="00B7185B" w:rsidRDefault="002A3FD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D2CF9" w:rsidRPr="00B7185B" w:rsidRDefault="002A3FDF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66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1-4 классов программы начального общего образования в объёме 1 ч одного учебного часа в неделю. Изучение содержания всех модулей в 1-4 классах обязательно.</w:t>
      </w:r>
    </w:p>
    <w:p w:rsidR="00AD2CF9" w:rsidRPr="00B7185B" w:rsidRDefault="002A3FD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AD2CF9" w:rsidRPr="00B7185B" w:rsidRDefault="002A3FDF">
      <w:pPr>
        <w:autoSpaceDE w:val="0"/>
        <w:autoSpaceDN w:val="0"/>
        <w:spacing w:before="192" w:after="0" w:line="262" w:lineRule="auto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</w:p>
    <w:p w:rsidR="00AD2CF9" w:rsidRPr="00B7185B" w:rsidRDefault="002A3FDF" w:rsidP="00CE47AD">
      <w:pPr>
        <w:autoSpaceDE w:val="0"/>
        <w:autoSpaceDN w:val="0"/>
        <w:spacing w:before="70" w:after="0" w:line="230" w:lineRule="auto"/>
        <w:rPr>
          <w:lang w:val="ru-RU"/>
        </w:rPr>
        <w:sectPr w:rsidR="00AD2CF9" w:rsidRPr="00B7185B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1 класс — 33 ч, 2 класс — 34 ч, 3 класс — 34 ч, 4 класс — 34 ч.</w:t>
      </w:r>
    </w:p>
    <w:p w:rsidR="00AD2CF9" w:rsidRPr="00B7185B" w:rsidRDefault="002A3FDF">
      <w:pPr>
        <w:autoSpaceDE w:val="0"/>
        <w:autoSpaceDN w:val="0"/>
        <w:spacing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AD2CF9" w:rsidRPr="00B7185B" w:rsidRDefault="002A3FDF">
      <w:pPr>
        <w:autoSpaceDE w:val="0"/>
        <w:autoSpaceDN w:val="0"/>
        <w:spacing w:before="346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AD2CF9" w:rsidRPr="00B7185B" w:rsidRDefault="002A3FDF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AD2CF9" w:rsidRPr="00B7185B" w:rsidRDefault="002A3FDF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62" w:lineRule="auto"/>
        <w:ind w:left="180" w:right="576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 Оригами — создание игрушки для новогодней ёлки. Приёмы складывания бумаги.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AD2CF9" w:rsidRPr="00B7185B" w:rsidRDefault="002A3FDF">
      <w:pPr>
        <w:autoSpaceDE w:val="0"/>
        <w:autoSpaceDN w:val="0"/>
        <w:spacing w:before="190" w:after="0" w:line="271" w:lineRule="auto"/>
        <w:ind w:left="180" w:right="864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AD2CF9" w:rsidRPr="00B7185B" w:rsidRDefault="002A3FDF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Штриховка. Умение внимательно рассматривать и анализировать форму натурного предмета.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AD2CF9" w:rsidRPr="00B7185B" w:rsidRDefault="002A3FDF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Цвета основные и составные. Развитие навыков смешивания красок и получения нового цвета.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Приёмы работы гуашью. Разный характер мазков и движений кистью. Пастозное, плотное и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86" w:bottom="37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66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прозрачное нанесение краски.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Акварель и её свойства. Акварельные кисти. Приёмы работы акварелью.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Цвет тёплый и холодный — цветовой контраст.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Цвет открытый — звонкий и приглушённый, тихий. Эмоциональная выразительность цвета.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пластилины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игрушка, дымковский петух,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каргопольский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Полкан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Рисунок геометрического орнамента кружева или вышивки.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Декоративная композиция. Ритм пятен в декоративной аппликации.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Поделки из подручных нехудожественных материалов.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Декоративные изображения животных в игрушках народных промыслов;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филимоновские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дымковские,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каргопольские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2" w:after="0" w:line="271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игрового сказочного города из бумаги (на основе сворачивания геометрических тел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86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и в скульптуре (произведения В. В.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). Наблюдение животных с точки зрения их пропорций, характера движения, пластики.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другом графическом редакторе).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простых сюжетов (например, образ дерева).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D2CF9" w:rsidRPr="00B7185B" w:rsidRDefault="002A3FDF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66" w:after="0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Транспорт в городе. Рисунки реальных или фантастических машин.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Изображение лица человека. Строение, пропорции, взаиморасположение частей лица.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Портрет человека по памяти и представлению с опорой на натуру. Выражение в портрете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92" w:bottom="332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66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/>
        <w:ind w:right="144"/>
        <w:rPr>
          <w:lang w:val="ru-RU"/>
        </w:rPr>
      </w:pP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  <w:proofErr w:type="gramEnd"/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павловопосадских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платков.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D2CF9" w:rsidRPr="00B7185B" w:rsidRDefault="002A3FD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86" w:right="666" w:bottom="36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66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посещение знаменитого музея как событие; интерес к коллекции музея и искусству в целом.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изучение мимики лица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Редактирование фотографий в программе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: изменение яркости, контраста, насыщенности цвета; обрезка, поворот, отражение.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AD2CF9" w:rsidRPr="00B7185B" w:rsidRDefault="002A3FDF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66" w:after="0" w:line="27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7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D2CF9" w:rsidRPr="00B7185B" w:rsidRDefault="002A3FD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D2CF9" w:rsidRPr="00B7185B" w:rsidRDefault="002A3FD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86" w:right="782" w:bottom="452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AD2CF9" w:rsidRPr="00B7185B" w:rsidRDefault="002A3FDF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D2CF9" w:rsidRPr="00B7185B" w:rsidRDefault="002A3FDF">
      <w:pPr>
        <w:autoSpaceDE w:val="0"/>
        <w:autoSpaceDN w:val="0"/>
        <w:spacing w:before="70" w:after="0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D2CF9" w:rsidRPr="00B7185B" w:rsidRDefault="002A3FDF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AD2CF9" w:rsidRPr="00B7185B" w:rsidRDefault="002A3FDF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52" w:bottom="4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66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мире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ансамбль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«Г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ероям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Сталинградской битвы» на Мамаевом кургане (и другие по выбору учителя).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D2CF9" w:rsidRPr="00B7185B" w:rsidRDefault="002A3FD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86" w:right="642" w:bottom="1440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D2CF9" w:rsidRPr="00B7185B" w:rsidRDefault="002A3FDF">
      <w:pPr>
        <w:autoSpaceDE w:val="0"/>
        <w:autoSpaceDN w:val="0"/>
        <w:spacing w:before="346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D2CF9" w:rsidRPr="00B7185B" w:rsidRDefault="002A3FDF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D2CF9" w:rsidRPr="00B7185B" w:rsidRDefault="002A3FD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AD2CF9" w:rsidRPr="00B7185B" w:rsidRDefault="002A3FD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D2CF9" w:rsidRPr="00B7185B" w:rsidRDefault="002A3FDF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D2CF9" w:rsidRPr="00B7185B" w:rsidRDefault="002A3FD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D2CF9" w:rsidRPr="00B7185B" w:rsidRDefault="002A3FDF">
      <w:pPr>
        <w:autoSpaceDE w:val="0"/>
        <w:autoSpaceDN w:val="0"/>
        <w:spacing w:before="70" w:after="0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AD2CF9" w:rsidRPr="00B7185B" w:rsidRDefault="002A3FDF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B7185B">
        <w:rPr>
          <w:lang w:val="ru-RU"/>
        </w:rPr>
        <w:tab/>
      </w:r>
      <w:proofErr w:type="gramStart"/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AD2CF9" w:rsidRPr="00B7185B" w:rsidRDefault="002A3FDF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B718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7185B">
        <w:rPr>
          <w:lang w:val="ru-RU"/>
        </w:rPr>
        <w:tab/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B7185B">
        <w:rPr>
          <w:lang w:val="ru-RU"/>
        </w:rPr>
        <w:tab/>
      </w:r>
      <w:proofErr w:type="gramStart"/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86" w:lineRule="auto"/>
        <w:ind w:right="1152"/>
        <w:rPr>
          <w:lang w:val="ru-RU"/>
        </w:rPr>
      </w:pPr>
      <w:r w:rsidRPr="00B7185B">
        <w:rPr>
          <w:lang w:val="ru-RU"/>
        </w:rPr>
        <w:tab/>
      </w:r>
      <w:proofErr w:type="gramStart"/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AD2CF9" w:rsidRPr="00B7185B" w:rsidRDefault="002A3FDF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D2CF9" w:rsidRPr="00B7185B" w:rsidRDefault="002A3FDF">
      <w:pPr>
        <w:autoSpaceDE w:val="0"/>
        <w:autoSpaceDN w:val="0"/>
        <w:spacing w:before="166" w:after="0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D2CF9" w:rsidRPr="00B7185B" w:rsidRDefault="002A3FDF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AD2CF9" w:rsidRPr="00B7185B" w:rsidRDefault="002A3FD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88" w:bottom="356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tabs>
          <w:tab w:val="left" w:pos="180"/>
        </w:tabs>
        <w:autoSpaceDE w:val="0"/>
        <w:autoSpaceDN w:val="0"/>
        <w:spacing w:after="0" w:line="262" w:lineRule="auto"/>
        <w:ind w:right="86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74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D2CF9" w:rsidRPr="00B7185B" w:rsidRDefault="002A3FDF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42" w:bottom="416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66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промыслов (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дымковская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AD2CF9" w:rsidRPr="00B7185B" w:rsidRDefault="002A3FDF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навыки изображения на основе разной по характеру и способу наложения линии.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86" w:right="648" w:bottom="45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белой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 чёрной (для изменения их тона).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эмоциональную выразительность цвета: цвет звонкий и яркий, радостный; цвет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мягкий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глухой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» и мрачный и др.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дымковская игрушки или с учётом местных промыслов).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2" w:after="0" w:line="271" w:lineRule="auto"/>
        <w:ind w:right="144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филимоновская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абашевская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дымковская игрушки или с учётом местных промыслов).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Рассматривать, анализировать, сравнивать украшения человека на примерах иллюстраций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84" w:bottom="416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66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народным сказкам лучших художников-иллюстраторов (например, И. Я.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понимание образа здания, то есть его эмоционального воздействия.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архитектурным постройкам.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AD2CF9" w:rsidRPr="00B7185B" w:rsidRDefault="002A3FD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AD2CF9" w:rsidRPr="00B7185B" w:rsidRDefault="002A3FDF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Ватагина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(и других по выбору учителя).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другом графическом редакторе).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а также построения из них простых рисунков или орнаментов.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в компьютерном редакторе (например,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86" w:right="696" w:bottom="428" w:left="666" w:header="720" w:footer="720" w:gutter="0"/>
          <w:cols w:space="720" w:equalWidth="0">
            <w:col w:w="10538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Участвовать в обсуждении композиционного построения кадра в фотографии.</w:t>
      </w:r>
    </w:p>
    <w:p w:rsidR="00AD2CF9" w:rsidRPr="00B7185B" w:rsidRDefault="002A3FDF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Узнавать о работе художников над плакатами и афишами.</w:t>
      </w:r>
    </w:p>
    <w:p w:rsidR="00AD2CF9" w:rsidRPr="00B7185B" w:rsidRDefault="002A3FDF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рисования портрета (лица) человека.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Изображать красками портрет человека с опорой на натуру или по представлению.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Создавать пейзаж, передавая в нём активное состояние природы.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Приобрести представление о деятельности художника в театре.</w:t>
      </w:r>
    </w:p>
    <w:p w:rsidR="00AD2CF9" w:rsidRPr="00B7185B" w:rsidRDefault="002A3FD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Создать красками эскиз занавеса или эскиз декораций к выбранному сюжету.</w:t>
      </w:r>
    </w:p>
    <w:p w:rsidR="00AD2CF9" w:rsidRPr="00B7185B" w:rsidRDefault="002A3FD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работой художников по оформлению праздников.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по выбору учителя).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лепки эскиза парковой скульптуры.</w:t>
      </w:r>
    </w:p>
    <w:p w:rsidR="00AD2CF9" w:rsidRPr="00B7185B" w:rsidRDefault="002A3FDF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Узнавать о создании глиняной и деревянной посуды: народные художественные промыслы Гжель и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742" w:bottom="43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66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Хохлома.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создания орнаментов при помощи штампов и трафаретов.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4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Придумать и нарисовать (или выполнить в технике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) транспортное средство.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D2CF9" w:rsidRPr="00B7185B" w:rsidRDefault="002A3FD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D2CF9" w:rsidRPr="00B7185B" w:rsidRDefault="002A3FDF">
      <w:pPr>
        <w:autoSpaceDE w:val="0"/>
        <w:autoSpaceDN w:val="0"/>
        <w:spacing w:before="70" w:after="0" w:line="271" w:lineRule="auto"/>
        <w:ind w:right="96" w:firstLine="180"/>
        <w:jc w:val="both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Саврасова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квестах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в обсуждении впечатлений от виртуальных путешествий.</w:t>
      </w:r>
      <w:proofErr w:type="gramEnd"/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86" w:right="682" w:bottom="31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126" w:line="220" w:lineRule="exact"/>
        <w:rPr>
          <w:lang w:val="ru-RU"/>
        </w:rPr>
      </w:pPr>
    </w:p>
    <w:p w:rsidR="00AD2CF9" w:rsidRPr="00B7185B" w:rsidRDefault="002A3FDF">
      <w:pPr>
        <w:tabs>
          <w:tab w:val="left" w:pos="180"/>
        </w:tabs>
        <w:autoSpaceDE w:val="0"/>
        <w:autoSpaceDN w:val="0"/>
        <w:spacing w:after="0" w:line="271" w:lineRule="auto"/>
        <w:ind w:right="86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D2CF9" w:rsidRPr="00B7185B" w:rsidRDefault="002A3FDF">
      <w:pPr>
        <w:autoSpaceDE w:val="0"/>
        <w:autoSpaceDN w:val="0"/>
        <w:spacing w:before="70" w:after="0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AD2CF9" w:rsidRPr="00B7185B" w:rsidRDefault="002A3FDF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приёмы редактирования цифровых фотографий с помощью компьютерной программы </w:t>
      </w:r>
      <w:r>
        <w:rPr>
          <w:rFonts w:ascii="Times New Roman" w:eastAsia="Times New Roman" w:hAnsi="Times New Roman"/>
          <w:color w:val="000000"/>
          <w:sz w:val="24"/>
        </w:rPr>
        <w:t>Picture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Manager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предложенных учителем.</w:t>
      </w:r>
    </w:p>
    <w:p w:rsidR="00AD2CF9" w:rsidRPr="00B7185B" w:rsidRDefault="002A3FDF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AD2CF9" w:rsidRPr="00B7185B" w:rsidRDefault="002A3FD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346" w:right="652" w:bottom="452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7185B">
        <w:rPr>
          <w:lang w:val="ru-RU"/>
        </w:rPr>
        <w:tab/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D2CF9" w:rsidRPr="00B7185B" w:rsidRDefault="002A3FD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AD2CF9" w:rsidRPr="00B7185B" w:rsidRDefault="002A3FDF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AD2CF9" w:rsidRPr="00B7185B" w:rsidRDefault="002A3FDF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Уметь называть и объяснять содержание памятника К. Минину и Д. Пожарскому скульптора И. П.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78" w:line="220" w:lineRule="exact"/>
        <w:rPr>
          <w:lang w:val="ru-RU"/>
        </w:rPr>
      </w:pPr>
    </w:p>
    <w:p w:rsidR="00AD2CF9" w:rsidRPr="00B7185B" w:rsidRDefault="002A3FDF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AD2CF9" w:rsidRPr="00B7185B" w:rsidRDefault="002A3FD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Могила Неизвестного Солдата в Москве; памятник-ансамбль «Героям Сталинградской битвы» на Мамаевом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кургане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Воин-освободитель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» в берлинском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Трептов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AD2CF9" w:rsidRPr="00B7185B" w:rsidRDefault="002A3FDF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B7185B">
        <w:rPr>
          <w:lang w:val="ru-RU"/>
        </w:rPr>
        <w:br/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AD2CF9" w:rsidRPr="00B7185B" w:rsidRDefault="002A3FD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AD2CF9" w:rsidRPr="00B7185B" w:rsidRDefault="002A3FD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B7185B">
        <w:rPr>
          <w:lang w:val="ru-RU"/>
        </w:rPr>
        <w:tab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AD2CF9" w:rsidRPr="00B7185B" w:rsidRDefault="002A3FDF">
      <w:pPr>
        <w:autoSpaceDE w:val="0"/>
        <w:autoSpaceDN w:val="0"/>
        <w:spacing w:before="70" w:after="0"/>
        <w:ind w:firstLine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AD2CF9" w:rsidRPr="00B7185B" w:rsidRDefault="002A3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AD2CF9" w:rsidRPr="00B7185B" w:rsidRDefault="00AD2CF9">
      <w:pPr>
        <w:autoSpaceDE w:val="0"/>
        <w:autoSpaceDN w:val="0"/>
        <w:spacing w:after="64" w:line="220" w:lineRule="exact"/>
        <w:rPr>
          <w:lang w:val="ru-RU"/>
        </w:rPr>
      </w:pPr>
    </w:p>
    <w:p w:rsidR="00AD2CF9" w:rsidRDefault="002A3FDF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34"/>
        <w:gridCol w:w="528"/>
        <w:gridCol w:w="1104"/>
        <w:gridCol w:w="1142"/>
        <w:gridCol w:w="3026"/>
      </w:tblGrid>
      <w:tr w:rsidR="00AD2CF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 w:rsidP="00B7185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8" w:after="0" w:line="245" w:lineRule="auto"/>
              <w:ind w:left="72" w:right="100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D2CF9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 w:rsidP="00B7185B">
            <w:pPr>
              <w:jc w:val="center"/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 w:rsidP="00B7185B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8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8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 w:rsidP="00B7185B">
            <w:pPr>
              <w:jc w:val="center"/>
            </w:pPr>
          </w:p>
        </w:tc>
      </w:tr>
      <w:tr w:rsidR="00AD2CF9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izobrazitelnomu-iskusstvu-na-temu-liniya-rasskazchica-klass-1621290.html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proofErr w:type="gram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шеи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AD2CF9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34"/>
        <w:gridCol w:w="528"/>
        <w:gridCol w:w="1104"/>
        <w:gridCol w:w="1142"/>
        <w:gridCol w:w="3026"/>
      </w:tblGrid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AD2CF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https://infourok.ru/prezentaciya-k-uroku-izo-po-teme-obemnaya-lepka-zverey-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429682.html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9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4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34"/>
        <w:gridCol w:w="528"/>
        <w:gridCol w:w="1104"/>
        <w:gridCol w:w="1142"/>
        <w:gridCol w:w="3026"/>
      </w:tblGrid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AD2CF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</w:tbl>
    <w:p w:rsidR="00AD2CF9" w:rsidRDefault="002A3FDF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650"/>
        <w:gridCol w:w="528"/>
        <w:gridCol w:w="1106"/>
        <w:gridCol w:w="1140"/>
        <w:gridCol w:w="1610"/>
      </w:tblGrid>
      <w:tr w:rsidR="00AD2CF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 w:rsidP="00B7185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6" w:after="0" w:line="250" w:lineRule="auto"/>
              <w:ind w:left="72" w:right="28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D2CF9">
        <w:trPr>
          <w:trHeight w:hRule="exact" w:val="55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 w:rsidP="00B7185B">
            <w:pPr>
              <w:jc w:val="center"/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 w:rsidP="00B7185B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6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 w:rsidP="00B7185B">
            <w:pPr>
              <w:autoSpaceDE w:val="0"/>
              <w:autoSpaceDN w:val="0"/>
              <w:spacing w:before="76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 w:rsidP="00B7185B">
            <w:pPr>
              <w:jc w:val="center"/>
            </w:pPr>
          </w:p>
        </w:tc>
      </w:tr>
    </w:tbl>
    <w:p w:rsidR="00AD2CF9" w:rsidRDefault="00AD2CF9" w:rsidP="00B7185B">
      <w:pPr>
        <w:autoSpaceDE w:val="0"/>
        <w:autoSpaceDN w:val="0"/>
        <w:spacing w:after="0" w:line="14" w:lineRule="exact"/>
        <w:jc w:val="center"/>
      </w:pPr>
    </w:p>
    <w:p w:rsidR="00AD2CF9" w:rsidRDefault="00AD2CF9">
      <w:pPr>
        <w:sectPr w:rsidR="00AD2CF9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650"/>
        <w:gridCol w:w="528"/>
        <w:gridCol w:w="1106"/>
        <w:gridCol w:w="1140"/>
        <w:gridCol w:w="1610"/>
      </w:tblGrid>
      <w:tr w:rsidR="00AD2CF9">
        <w:trPr>
          <w:trHeight w:hRule="exact" w:val="396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Пропорции — соотношение частей и целого. Развитие аналитических навыков сравнения пропорций.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пропорций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Рисунки различных птиц.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 простого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Акварель и её свойства. Акварельные кисти.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акварелью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разбеление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открытый — звонкий и цвет приглушённый — тихий.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сказочного персонажа с ярко выраженным характером.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мужской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женский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филимоновская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дымковская,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преобразование и добавление детале.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650"/>
        <w:gridCol w:w="528"/>
        <w:gridCol w:w="1106"/>
        <w:gridCol w:w="1140"/>
        <w:gridCol w:w="1610"/>
      </w:tblGrid>
      <w:tr w:rsidR="00AD2CF9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филимоновский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олень, дымковский петух,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каргопольский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Полкан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(по выбору учителя с учётом местных промыслов).</w:t>
            </w:r>
          </w:p>
          <w:p w:rsidR="00AD2CF9" w:rsidRPr="00B7185B" w:rsidRDefault="002A3FD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из бумаги. Приёмы работы с полосой бумаги, разные варианты складывания, закручивания, надрезания.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площадки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6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AD2CF9">
        <w:trPr>
          <w:trHeight w:hRule="exact" w:val="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Сопоставление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рукотворными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произведениями.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анималистического жанра в графике: В. В.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в скульптуре: В. В.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Ватагин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Виды линий (в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Компьютерные средства изображения. Работа с геометрическими фигурами.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Трансформация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копирование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фигур в программе Paint.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650"/>
        <w:gridCol w:w="528"/>
        <w:gridCol w:w="1106"/>
        <w:gridCol w:w="1140"/>
        <w:gridCol w:w="1610"/>
      </w:tblGrid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простых сюжетов (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</w:t>
            </w:r>
            <w:proofErr w:type="gram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дерева»).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1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11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</w:tbl>
    <w:p w:rsidR="00AD2CF9" w:rsidRDefault="002A3FDF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AD2CF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D2CF9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Поздравительная открытка. Открытка-пожелание. Композиция открытки: совмещение текста (шрифта)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открытки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аппликация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Е. И.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Рачёв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Б. А.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Дехтерёв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В. Г.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Ю. А. Васнецов, В. А. Чижиков, Е. И.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Л. В. Владимирский, Н. Г.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Гольц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по выбору учителя и учащихся).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 плаката или афиши. Совмещение шрифта и изображения.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плаката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Натюрморт из простых предметов с натуры или по представлению.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Композиционный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натюрморт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Показать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состояние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неба.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Сюжетная композиция «В цирке» (по памяти и по представлению).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Рассмотрение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платков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gram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Дизайн транспортных средств.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Транспорт в городе. Рисунки реальных или фантастических машин.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Иллюстрации в детских книгах и дизайн детской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950"/>
        <w:gridCol w:w="528"/>
        <w:gridCol w:w="1106"/>
        <w:gridCol w:w="1140"/>
        <w:gridCol w:w="1382"/>
      </w:tblGrid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Саврасова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В. Д. Поленова, А. И. Куинджи, И. К. Айвазовского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10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AD2CF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изучение мимики лица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Редактирование фотографий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Picture</w:t>
            </w: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Manager</w:t>
            </w: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</w:tbl>
    <w:p w:rsidR="00AD2CF9" w:rsidRDefault="002A3FDF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086"/>
        <w:gridCol w:w="528"/>
        <w:gridCol w:w="1104"/>
        <w:gridCol w:w="1142"/>
        <w:gridCol w:w="2246"/>
      </w:tblGrid>
      <w:tr w:rsidR="00AD2CF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D2CF9">
        <w:trPr>
          <w:trHeight w:hRule="exact" w:val="54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086"/>
        <w:gridCol w:w="528"/>
        <w:gridCol w:w="1104"/>
        <w:gridCol w:w="1142"/>
        <w:gridCol w:w="2246"/>
      </w:tblGrid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0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0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победительной сил.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04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49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AD2CF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10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надворных построек.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086"/>
        <w:gridCol w:w="528"/>
        <w:gridCol w:w="1104"/>
        <w:gridCol w:w="1142"/>
        <w:gridCol w:w="2246"/>
      </w:tblGrid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0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0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А. М. Васнецова, В. И. Сурикова, К. А. Коровина, А. Г. Венецианова, А. П. Рябушкина, И. Я.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http://www.tretyakovgallery.ru/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8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Архитектурный комплекс на острове Кижи.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0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50" w:lineRule="auto"/>
              <w:ind w:left="72" w:right="576"/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человека (при соответствующих технических условиях).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https://infourok.ru/biblioteka/izo-mhk/klass-4/type-56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086"/>
        <w:gridCol w:w="528"/>
        <w:gridCol w:w="1104"/>
        <w:gridCol w:w="1142"/>
        <w:gridCol w:w="2246"/>
      </w:tblGrid>
      <w:tr w:rsidR="00AD2CF9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AD2CF9">
        <w:trPr>
          <w:trHeight w:hRule="exact" w:val="348"/>
        </w:trPr>
        <w:tc>
          <w:tcPr>
            <w:tcW w:w="10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  <w:tr w:rsidR="00AD2CF9">
        <w:trPr>
          <w:trHeight w:hRule="exact" w:val="328"/>
        </w:trPr>
        <w:tc>
          <w:tcPr>
            <w:tcW w:w="10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AD2CF9"/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78" w:line="220" w:lineRule="exact"/>
      </w:pPr>
    </w:p>
    <w:p w:rsidR="00AD2CF9" w:rsidRDefault="002A3FDF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AD2CF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D2CF9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F9" w:rsidRDefault="00AD2CF9"/>
        </w:tc>
      </w:tr>
      <w:tr w:rsidR="00AD2CF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рисунков. Навыки восприятия произведений детского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и формирование зрительских умений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Первые представления о композиции: на уровне образного восприятия.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:rsidR="00AD2CF9" w:rsidRDefault="002A3FD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Линейный рисунок. Разные виды линий.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Линии в природе. Ветки (по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 толстые,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порывистые, угловатые, плавные и др.</w:t>
            </w:r>
          </w:p>
          <w:p w:rsidR="00AD2CF9" w:rsidRDefault="002A3FDF">
            <w:pPr>
              <w:autoSpaceDE w:val="0"/>
              <w:autoSpaceDN w:val="0"/>
              <w:spacing w:before="70" w:after="0" w:line="262" w:lineRule="auto"/>
              <w:ind w:left="72"/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с натуры: рисунок листьев разной формы (треугольный, круглый, овальный, длинный)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рисунка. Первичные навыки определения пропорций и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понимания их значения. От одного пятна— </w:t>
            </w:r>
            <w:proofErr w:type="gramStart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</w:t>
            </w:r>
            <w:proofErr w:type="gramEnd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ела»,</w:t>
            </w:r>
            <w:r w:rsidR="001244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меняя пропорции «лап» и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«шеи», получаем рисунки разных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дворе, в походе и др.) с простым и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весёлым повествовательным сюжетом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AD2CF9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изображение зверушки или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фантастического зверя. Развитие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образного видения и способности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целостного, обобщённого видения. Пятно как основа графического изображения.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Тень как пример пятна. Теневой театр.</w:t>
            </w:r>
          </w:p>
          <w:p w:rsidR="00AD2CF9" w:rsidRDefault="002A3FD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жидкой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краской и кистью, уход за своим рабочим местом. Рассмотрение и анализ средств выражения — пятна и линии — в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71" w:lineRule="auto"/>
              <w:ind w:left="72"/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условиях урока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 основных цвета. Ассоциативные представления, связанные с каждым из цветов. Навыки смешения красок и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получения нового цвета. Эмоциональная выразительность цвета.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настроения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душевного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состояния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наблюдения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/>
              <w:ind w:left="72" w:right="144"/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аппликации или в смешанной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Изображение в объёме. Приёмы работы с пластилином; дощечка, стек, тряпочка.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Лепка зверушек из цельной формы (черепашки, ёжика, зайчика и т. д.).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AD2CF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Бумажная пластика. Овладение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первичными приёмами надрезания,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закручивания, складывания в работе над объёмной аппликацией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известных народных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(дымковская, </w:t>
            </w:r>
            <w:proofErr w:type="spellStart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или по выбору учителя с учётом местных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</w:t>
            </w:r>
            <w:proofErr w:type="gramEnd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 узоров в живой природе (в условиях урока на основе фотографий). Эмоционально-эстетическое восприятие объектов действительности.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сопоставление с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 и наблюдение её в природе.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работы над изображением бабочки по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представлению, использование линии симметрии при составлении узора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крыльев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Узоры и орнаменты, создаваемые людьми, и разнообразие их видов.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растительные. Декоративная композиция в круге или полос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Орнамент, характерный для игрушек одного из наиболее известных народных художественных промыслов.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Дымковская, </w:t>
            </w:r>
            <w:proofErr w:type="spellStart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 или по выбору учителя с учётом местных 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игрушки для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AD2CF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proofErr w:type="spellStart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Сумка или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упаковка и её декор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 разнообразия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архитектурных построек в окружающем мире по фотографиям, обсуждение их особенностей и составных частей зданий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склеивания деталей,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надрезания, вырезания деталей,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приёмов симметрии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Макетирование (или создание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аппликации) пространственной среды сказочного города из бумаги, картона или пластилина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окружающего мира (мира природы) и предметной среды жизни человека в зависимости от поставленной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аналитической и эстетической задачи наблюдения (установки)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Рассматривание иллюстраций к детским книгам на основе содержательных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установок учителя в соответствии с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Знакомство с живописной картиной.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произведений с ярко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настроением или со сказочным сюжетом.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 Васнецова, М. А.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Врубеля и других художников (по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D2CF9" w:rsidRDefault="00AD2CF9">
      <w:pPr>
        <w:autoSpaceDE w:val="0"/>
        <w:autoSpaceDN w:val="0"/>
        <w:spacing w:after="0" w:line="14" w:lineRule="exact"/>
      </w:pPr>
    </w:p>
    <w:p w:rsidR="00AD2CF9" w:rsidRDefault="00AD2CF9">
      <w:pPr>
        <w:sectPr w:rsidR="00AD2CF9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CF9" w:rsidRDefault="00AD2C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AD2CF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Ассоциации из личного опыта учащихся и оценка эмоционального содержания произведений. Произведения И. И.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А. Г. Венецианова И. И.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Шишкина, А. А. </w:t>
            </w:r>
            <w:proofErr w:type="spellStart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 Моне, В.</w:t>
            </w:r>
          </w:p>
          <w:p w:rsidR="00AD2CF9" w:rsidRPr="00B7185B" w:rsidRDefault="002A3FD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художников (по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 по теме 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природы, запечатление на фотографиях ярких зрительных впечатлений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Обсуждение в условиях урока ученических фотографий, </w:t>
            </w:r>
            <w:r w:rsidRPr="00B7185B">
              <w:rPr>
                <w:lang w:val="ru-RU"/>
              </w:rPr>
              <w:br/>
            </w: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2CF9">
        <w:trPr>
          <w:trHeight w:hRule="exact" w:val="8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Pr="00B7185B" w:rsidRDefault="002A3FD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B718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2CF9" w:rsidRDefault="002A3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</w:tr>
    </w:tbl>
    <w:p w:rsidR="008E75A1" w:rsidRDefault="008E75A1">
      <w:pPr>
        <w:rPr>
          <w:lang w:val="ru-RU"/>
        </w:rPr>
      </w:pPr>
    </w:p>
    <w:p w:rsidR="008E75A1" w:rsidRPr="008E75A1" w:rsidRDefault="008E75A1" w:rsidP="008E75A1">
      <w:pPr>
        <w:autoSpaceDE w:val="0"/>
        <w:autoSpaceDN w:val="0"/>
        <w:spacing w:after="0" w:line="230" w:lineRule="auto"/>
        <w:rPr>
          <w:lang w:val="ru-RU"/>
        </w:rPr>
      </w:pPr>
      <w:r w:rsidRPr="008E75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E75A1" w:rsidRDefault="008E75A1" w:rsidP="008E75A1">
      <w:pPr>
        <w:autoSpaceDE w:val="0"/>
        <w:autoSpaceDN w:val="0"/>
        <w:spacing w:before="346" w:after="0" w:line="365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2 класс/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Коротеева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Е.И.; под редакцией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3 класс/Горяева Н.А.,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Питерских А.С. и другие; под редакцией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 ;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Ты изображаешь, украшаешь и строишь. 1 класс: учебник для общеобразовательных учреждений /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; под ред. Б. М.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E75A1" w:rsidRDefault="008E75A1" w:rsidP="008E75A1">
      <w:pPr>
        <w:autoSpaceDE w:val="0"/>
        <w:autoSpaceDN w:val="0"/>
        <w:spacing w:before="346" w:after="0" w:line="365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</w:t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B7185B">
        <w:rPr>
          <w:lang w:val="ru-RU"/>
        </w:rPr>
        <w:br/>
      </w:r>
      <w:r w:rsidRPr="00CE47AD">
        <w:rPr>
          <w:color w:val="000000"/>
          <w:lang w:val="ru-RU"/>
        </w:rPr>
        <w:t xml:space="preserve">Изобразительное искусство. Искусство и ты. 2 класс: учебник для общеобразовательных учреждений / </w:t>
      </w:r>
      <w:proofErr w:type="spellStart"/>
      <w:r w:rsidRPr="00CE47AD">
        <w:rPr>
          <w:color w:val="000000"/>
          <w:lang w:val="ru-RU"/>
        </w:rPr>
        <w:t>Е.И.Коротеева</w:t>
      </w:r>
      <w:proofErr w:type="spellEnd"/>
      <w:r w:rsidRPr="00CE47AD">
        <w:rPr>
          <w:color w:val="000000"/>
          <w:lang w:val="ru-RU"/>
        </w:rPr>
        <w:t xml:space="preserve">; под ред. </w:t>
      </w:r>
      <w:r w:rsidRPr="004658E0">
        <w:rPr>
          <w:color w:val="000000"/>
          <w:lang w:val="ru-RU"/>
        </w:rPr>
        <w:t xml:space="preserve">Б. М. </w:t>
      </w:r>
      <w:proofErr w:type="spellStart"/>
      <w:r w:rsidRPr="004658E0">
        <w:rPr>
          <w:color w:val="000000"/>
          <w:lang w:val="ru-RU"/>
        </w:rPr>
        <w:t>Неменского</w:t>
      </w:r>
      <w:proofErr w:type="spellEnd"/>
      <w:r w:rsidRPr="004658E0">
        <w:rPr>
          <w:color w:val="000000"/>
          <w:lang w:val="ru-RU"/>
        </w:rPr>
        <w:t>. - М.: Просвещение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</w:t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Искусство вокруг нас. 3 класс: учебник для общеобразовательных учреждений /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Н.А.Горяева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; под ред. Б. М.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Просвещение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B7185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Каждый народ художник. 4 класс: учебник для общеобразовательных учреждений /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; под ред. Б. М.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Просвещение.</w:t>
      </w:r>
    </w:p>
    <w:p w:rsidR="008E75A1" w:rsidRPr="00CE47AD" w:rsidRDefault="008E75A1" w:rsidP="008E75A1">
      <w:pPr>
        <w:autoSpaceDE w:val="0"/>
        <w:autoSpaceDN w:val="0"/>
        <w:spacing w:before="346" w:after="0" w:line="365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 w:rsidRPr="00CE47AD">
        <w:rPr>
          <w:lang w:val="ru-RU"/>
        </w:rPr>
        <w:t>Уроки изобразительного искусства. Поурочные разработки. 1—4 классы : учеб</w:t>
      </w:r>
      <w:proofErr w:type="gramStart"/>
      <w:r w:rsidRPr="00CE47AD">
        <w:rPr>
          <w:lang w:val="ru-RU"/>
        </w:rPr>
        <w:t>.</w:t>
      </w:r>
      <w:proofErr w:type="gramEnd"/>
      <w:r w:rsidRPr="00CE47AD">
        <w:rPr>
          <w:lang w:val="ru-RU"/>
        </w:rPr>
        <w:t xml:space="preserve"> </w:t>
      </w:r>
      <w:proofErr w:type="gramStart"/>
      <w:r w:rsidRPr="00CE47AD">
        <w:rPr>
          <w:lang w:val="ru-RU"/>
        </w:rPr>
        <w:t>п</w:t>
      </w:r>
      <w:proofErr w:type="gramEnd"/>
      <w:r w:rsidRPr="00CE47AD">
        <w:rPr>
          <w:lang w:val="ru-RU"/>
        </w:rPr>
        <w:t xml:space="preserve">особие для </w:t>
      </w:r>
      <w:proofErr w:type="spellStart"/>
      <w:r w:rsidRPr="00CE47AD">
        <w:rPr>
          <w:lang w:val="ru-RU"/>
        </w:rPr>
        <w:t>общеобразоват</w:t>
      </w:r>
      <w:proofErr w:type="spellEnd"/>
      <w:r w:rsidRPr="00CE47AD">
        <w:rPr>
          <w:lang w:val="ru-RU"/>
        </w:rPr>
        <w:t xml:space="preserve">. организаций / [Б. М. </w:t>
      </w:r>
      <w:proofErr w:type="spellStart"/>
      <w:r w:rsidRPr="00CE47AD">
        <w:rPr>
          <w:lang w:val="ru-RU"/>
        </w:rPr>
        <w:t>Неменский</w:t>
      </w:r>
      <w:proofErr w:type="spellEnd"/>
      <w:r w:rsidRPr="00CE47AD">
        <w:rPr>
          <w:lang w:val="ru-RU"/>
        </w:rPr>
        <w:t xml:space="preserve">, Л. А. </w:t>
      </w:r>
      <w:proofErr w:type="spellStart"/>
      <w:r w:rsidRPr="00CE47AD">
        <w:rPr>
          <w:lang w:val="ru-RU"/>
        </w:rPr>
        <w:t>Неменская</w:t>
      </w:r>
      <w:proofErr w:type="spellEnd"/>
      <w:r w:rsidRPr="00CE47AD">
        <w:rPr>
          <w:lang w:val="ru-RU"/>
        </w:rPr>
        <w:t xml:space="preserve">, Е. И. </w:t>
      </w:r>
      <w:proofErr w:type="spellStart"/>
      <w:r w:rsidRPr="00CE47AD">
        <w:rPr>
          <w:lang w:val="ru-RU"/>
        </w:rPr>
        <w:t>Коротеева</w:t>
      </w:r>
      <w:proofErr w:type="spellEnd"/>
      <w:r w:rsidRPr="00CE47AD">
        <w:rPr>
          <w:lang w:val="ru-RU"/>
        </w:rPr>
        <w:t xml:space="preserve"> и др.] ; под ред. Б. М. </w:t>
      </w:r>
      <w:proofErr w:type="spellStart"/>
      <w:r w:rsidRPr="00CE47AD">
        <w:rPr>
          <w:lang w:val="ru-RU"/>
        </w:rPr>
        <w:t>Неменского</w:t>
      </w:r>
      <w:proofErr w:type="spellEnd"/>
      <w:r w:rsidRPr="00CE47AD">
        <w:rPr>
          <w:lang w:val="ru-RU"/>
        </w:rPr>
        <w:t>. — 4-е изд. — М. : Просвещение</w:t>
      </w:r>
    </w:p>
    <w:p w:rsidR="008E75A1" w:rsidRDefault="008E75A1" w:rsidP="008E75A1">
      <w:pPr>
        <w:autoSpaceDE w:val="0"/>
        <w:autoSpaceDN w:val="0"/>
        <w:spacing w:before="262" w:after="0" w:line="396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1 КЛАСС </w:t>
      </w:r>
      <w:r>
        <w:rPr>
          <w:lang w:val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E75A1" w:rsidRPr="00B7185B" w:rsidRDefault="008E75A1" w:rsidP="008E75A1">
      <w:pPr>
        <w:autoSpaceDE w:val="0"/>
        <w:autoSpaceDN w:val="0"/>
        <w:spacing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8E75A1" w:rsidRDefault="008E75A1" w:rsidP="008E75A1">
      <w:pPr>
        <w:autoSpaceDE w:val="0"/>
        <w:autoSpaceDN w:val="0"/>
        <w:spacing w:before="166" w:after="0"/>
        <w:ind w:right="446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tretyakovgallery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7185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r>
        <w:rPr>
          <w:rFonts w:ascii="Times New Roman" w:eastAsia="Times New Roman" w:hAnsi="Times New Roman"/>
          <w:color w:val="000000"/>
          <w:sz w:val="24"/>
        </w:rPr>
        <w:t>type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-56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7185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E75A1" w:rsidRDefault="008E75A1" w:rsidP="008E75A1">
      <w:pPr>
        <w:autoSpaceDE w:val="0"/>
        <w:autoSpaceDN w:val="0"/>
        <w:spacing w:before="166" w:after="0"/>
        <w:ind w:right="446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E75A1" w:rsidRPr="00B7185B" w:rsidRDefault="008E75A1" w:rsidP="008E75A1">
      <w:pPr>
        <w:autoSpaceDE w:val="0"/>
        <w:autoSpaceDN w:val="0"/>
        <w:spacing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E75A1" w:rsidRDefault="008E75A1" w:rsidP="008E75A1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E75A1" w:rsidRPr="00B7185B" w:rsidRDefault="008E75A1" w:rsidP="008E75A1">
      <w:pPr>
        <w:autoSpaceDE w:val="0"/>
        <w:autoSpaceDN w:val="0"/>
        <w:spacing w:before="504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 м</w:t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ультимедийный проектор, ноутбук,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колонки, экран, магнитная доска, к</w:t>
      </w:r>
      <w:r w:rsidRPr="006F44E1">
        <w:rPr>
          <w:lang w:val="ru-RU"/>
        </w:rPr>
        <w:t>олонки</w:t>
      </w:r>
      <w:r>
        <w:rPr>
          <w:lang w:val="ru-RU"/>
        </w:rPr>
        <w:t xml:space="preserve">.                                               </w:t>
      </w:r>
      <w:proofErr w:type="gram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-р</w:t>
      </w:r>
      <w:proofErr w:type="gram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епродукции с картин художников,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 xml:space="preserve">-художественно-дидактические таблицы по основным разделам изобразительной грамоты (основы перспективы, </w:t>
      </w:r>
      <w:proofErr w:type="spellStart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цветоведения</w:t>
      </w:r>
      <w:proofErr w:type="spellEnd"/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, приемам рисования с натуры и пр.);</w:t>
      </w:r>
      <w:r w:rsidRPr="00B7185B">
        <w:rPr>
          <w:lang w:val="ru-RU"/>
        </w:rPr>
        <w:br/>
      </w:r>
      <w:r w:rsidRPr="00B7185B">
        <w:rPr>
          <w:rFonts w:ascii="Times New Roman" w:eastAsia="Times New Roman" w:hAnsi="Times New Roman"/>
          <w:color w:val="000000"/>
          <w:sz w:val="24"/>
          <w:lang w:val="ru-RU"/>
        </w:rPr>
        <w:t>- раздаточный материал по темам уроков (наборы открыток, карточек-заданий)</w:t>
      </w:r>
    </w:p>
    <w:p w:rsidR="008E75A1" w:rsidRPr="00B7185B" w:rsidRDefault="008E75A1" w:rsidP="008E75A1">
      <w:pPr>
        <w:autoSpaceDE w:val="0"/>
        <w:autoSpaceDN w:val="0"/>
        <w:spacing w:before="262" w:after="0" w:line="230" w:lineRule="auto"/>
        <w:rPr>
          <w:lang w:val="ru-RU"/>
        </w:rPr>
      </w:pPr>
      <w:r w:rsidRPr="00B7185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E75A1" w:rsidRPr="00B7185B" w:rsidRDefault="008E75A1" w:rsidP="008E75A1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>
        <w:rPr>
          <w:lang w:val="ru-RU"/>
        </w:rPr>
        <w:t>- к</w:t>
      </w:r>
      <w:r w:rsidRPr="006F44E1">
        <w:rPr>
          <w:lang w:val="ru-RU"/>
        </w:rPr>
        <w:t>раски, гуашь, альбомы, ножницы, цветная бумага, картон, кисти, баночки для воды, палитра,</w:t>
      </w:r>
      <w:r>
        <w:rPr>
          <w:lang w:val="ru-RU"/>
        </w:rPr>
        <w:t xml:space="preserve"> </w:t>
      </w:r>
      <w:r w:rsidRPr="006F44E1">
        <w:rPr>
          <w:lang w:val="ru-RU"/>
        </w:rPr>
        <w:t>цветные карандаши, простой карандаш, ластик</w:t>
      </w:r>
      <w:proofErr w:type="gramEnd"/>
    </w:p>
    <w:p w:rsidR="008E75A1" w:rsidRPr="008E75A1" w:rsidRDefault="008E75A1" w:rsidP="008E75A1">
      <w:pPr>
        <w:autoSpaceDE w:val="0"/>
        <w:autoSpaceDN w:val="0"/>
        <w:spacing w:before="166" w:after="0"/>
        <w:ind w:right="4464"/>
        <w:rPr>
          <w:lang w:val="ru-RU"/>
        </w:rPr>
        <w:sectPr w:rsidR="008E75A1" w:rsidRPr="008E75A1">
          <w:pgSz w:w="11900" w:h="16840"/>
          <w:pgMar w:top="34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8E75A1" w:rsidRPr="008E75A1" w:rsidRDefault="008E75A1" w:rsidP="008E75A1">
      <w:pPr>
        <w:autoSpaceDE w:val="0"/>
        <w:autoSpaceDN w:val="0"/>
        <w:spacing w:before="262" w:after="0" w:line="396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8E75A1" w:rsidRPr="008E75A1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CF9" w:rsidRPr="00B7185B" w:rsidRDefault="00AD2CF9">
      <w:pPr>
        <w:rPr>
          <w:lang w:val="ru-RU"/>
        </w:rPr>
        <w:sectPr w:rsidR="00AD2CF9" w:rsidRPr="00B7185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3FDF" w:rsidRPr="00B7185B" w:rsidRDefault="002A3FDF">
      <w:pPr>
        <w:rPr>
          <w:lang w:val="ru-RU"/>
        </w:rPr>
      </w:pPr>
    </w:p>
    <w:sectPr w:rsidR="002A3FDF" w:rsidRPr="00B7185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0006F1"/>
    <w:multiLevelType w:val="hybridMultilevel"/>
    <w:tmpl w:val="769A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244E2"/>
    <w:rsid w:val="0015074B"/>
    <w:rsid w:val="0029639D"/>
    <w:rsid w:val="002A3FDF"/>
    <w:rsid w:val="00326F90"/>
    <w:rsid w:val="003B491D"/>
    <w:rsid w:val="004658E0"/>
    <w:rsid w:val="006F44E1"/>
    <w:rsid w:val="008E75A1"/>
    <w:rsid w:val="00AA1D8D"/>
    <w:rsid w:val="00AD2CF9"/>
    <w:rsid w:val="00B47730"/>
    <w:rsid w:val="00B7185B"/>
    <w:rsid w:val="00CB0664"/>
    <w:rsid w:val="00CE47A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9AC4C-A122-4680-9949-F5C0E545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43</Pages>
  <Words>15497</Words>
  <Characters>88334</Characters>
  <Application>Microsoft Office Word</Application>
  <DocSecurity>0</DocSecurity>
  <Lines>736</Lines>
  <Paragraphs>207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103624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Завуч</cp:lastModifiedBy>
  <cp:revision>6</cp:revision>
  <dcterms:created xsi:type="dcterms:W3CDTF">2013-12-23T23:15:00Z</dcterms:created>
  <dcterms:modified xsi:type="dcterms:W3CDTF">2022-09-27T07:25:00Z</dcterms:modified>
  <cp:category/>
</cp:coreProperties>
</file>