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C" w:rsidRPr="00AF4FAC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E059CD" w:rsidRPr="00AF4F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ей </w:t>
      </w:r>
      <w:r w:rsidRPr="00AF4F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программ</w:t>
      </w:r>
      <w:r w:rsidR="00E059CD" w:rsidRPr="00AF4F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</w:t>
      </w:r>
      <w:r w:rsidRPr="00AF4F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«Русский язык 1-4 классы»</w:t>
      </w:r>
    </w:p>
    <w:p w:rsidR="00E6725F" w:rsidRPr="00AF4FAC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46B1E" w:rsidRPr="00AF4FAC" w:rsidRDefault="00646B1E" w:rsidP="00646B1E">
      <w:pPr>
        <w:shd w:val="clear" w:color="auto" w:fill="FFFFFF"/>
        <w:spacing w:after="0" w:line="240" w:lineRule="atLeas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русского языка в начальной школе направлено на достижение следующих целей:</w:t>
      </w:r>
    </w:p>
    <w:p w:rsidR="00646B1E" w:rsidRPr="00AF4FAC" w:rsidRDefault="00646B1E" w:rsidP="00646B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</w:t>
      </w: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нравственных</w:t>
      </w:r>
      <w:proofErr w:type="spellEnd"/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народа; понимание роли языка как основного средства общения; осознание значения русского язы</w:t>
      </w: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как государственного языка Российской Федерации; пони</w:t>
      </w: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мание роли русского языка как языка межнационального об</w:t>
      </w: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щения; осознание правильной устной и письменной речи как показателя общей культуры человека;</w:t>
      </w:r>
      <w:proofErr w:type="gramEnd"/>
    </w:p>
    <w:p w:rsidR="00646B1E" w:rsidRPr="00AF4FAC" w:rsidRDefault="00646B1E" w:rsidP="00646B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видами речевой деятельности на ос</w:t>
      </w: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нове первоначальных представлений о нормах современного русского литературного языка: </w:t>
      </w:r>
      <w:proofErr w:type="spellStart"/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говорением, чте</w:t>
      </w: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нием, письмом;</w:t>
      </w:r>
    </w:p>
    <w:p w:rsidR="00646B1E" w:rsidRPr="00AF4FAC" w:rsidRDefault="00646B1E" w:rsidP="00646B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</w:t>
      </w: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мике</w:t>
      </w:r>
      <w:proofErr w:type="spellEnd"/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</w:t>
      </w: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речевой деятельности норм современного русского литера</w:t>
      </w: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:rsidR="00D33D40" w:rsidRPr="00AF4FAC" w:rsidRDefault="00646B1E" w:rsidP="00D33D4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функциональной грамотности, готовности к успешному взаимодействию с изменяющимся миром и дальнейшему успешному образованию. </w:t>
      </w:r>
    </w:p>
    <w:p w:rsidR="00646B1E" w:rsidRPr="00AF4FAC" w:rsidRDefault="00D33D40" w:rsidP="00D33D40">
      <w:p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646B1E" w:rsidRPr="00AF4FAC">
        <w:rPr>
          <w:rFonts w:ascii="Times New Roman" w:hAnsi="Times New Roman" w:cs="Times New Roman"/>
          <w:sz w:val="24"/>
          <w:szCs w:val="24"/>
        </w:rPr>
        <w:t xml:space="preserve"> </w:t>
      </w:r>
      <w:r w:rsidR="00646B1E" w:rsidRPr="00AF4FA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 w:rsidR="00646B1E" w:rsidRPr="00AF4FAC">
        <w:rPr>
          <w:rFonts w:ascii="Times New Roman" w:hAnsi="Times New Roman" w:cs="Times New Roman"/>
          <w:sz w:val="24"/>
          <w:szCs w:val="24"/>
        </w:rPr>
        <w:t>представлено следующими разделами: собственно содержание курса русского языка в начальной школе, планируемые результаты освоения программы, критерии оценивания, тематическое планирование.</w:t>
      </w:r>
    </w:p>
    <w:p w:rsidR="00646B1E" w:rsidRPr="00AF4FAC" w:rsidRDefault="00D33D40" w:rsidP="00646B1E">
      <w:p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 w:rsidR="00646B1E" w:rsidRPr="00AF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646B1E" w:rsidRPr="00AF4FAC" w:rsidRDefault="00646B1E" w:rsidP="00646B1E">
      <w:p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класс. </w:t>
      </w:r>
    </w:p>
    <w:p w:rsidR="00646B1E" w:rsidRPr="00AF4FAC" w:rsidRDefault="002A5DFF" w:rsidP="002A5DFF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4F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Обучение грамоте. </w:t>
      </w:r>
    </w:p>
    <w:p w:rsidR="002A5DFF" w:rsidRPr="00AF4FAC" w:rsidRDefault="002A5DFF" w:rsidP="002A5DFF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</w:t>
      </w:r>
    </w:p>
    <w:p w:rsidR="002A5DFF" w:rsidRPr="00AF4FAC" w:rsidRDefault="002A5DFF" w:rsidP="002A5DFF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предложение.</w:t>
      </w:r>
    </w:p>
    <w:p w:rsidR="002A5DFF" w:rsidRPr="00AF4FAC" w:rsidRDefault="002A5DFF" w:rsidP="002A5DFF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Фонетика.</w:t>
      </w:r>
    </w:p>
    <w:p w:rsidR="002A5DFF" w:rsidRPr="00AF4FAC" w:rsidRDefault="002A5DFF" w:rsidP="002A5DFF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Графика.</w:t>
      </w:r>
    </w:p>
    <w:p w:rsidR="002A5DFF" w:rsidRPr="00AF4FAC" w:rsidRDefault="002A5DFF" w:rsidP="002A5DFF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Чтение.</w:t>
      </w:r>
    </w:p>
    <w:p w:rsidR="002A5DFF" w:rsidRPr="00AF4FAC" w:rsidRDefault="002A5DFF" w:rsidP="002A5DFF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Письмо.</w:t>
      </w:r>
    </w:p>
    <w:p w:rsidR="002A5DFF" w:rsidRPr="00AF4FAC" w:rsidRDefault="002A5DFF" w:rsidP="002A5DFF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hAnsi="Times New Roman" w:cs="Times New Roman"/>
          <w:bCs/>
          <w:sz w:val="24"/>
          <w:szCs w:val="24"/>
        </w:rPr>
        <w:t xml:space="preserve">Орфография и пунктуация.  </w:t>
      </w:r>
    </w:p>
    <w:p w:rsidR="00966E68" w:rsidRPr="00AF4FAC" w:rsidRDefault="00966E68" w:rsidP="00966E68">
      <w:pPr>
        <w:shd w:val="clear" w:color="auto" w:fill="FFFFFF"/>
        <w:spacing w:before="100" w:beforeAutospacing="1" w:after="100" w:afterAutospacing="1" w:line="240" w:lineRule="atLeast"/>
        <w:ind w:left="10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</w:t>
      </w:r>
      <w:r w:rsidR="00D33D40" w:rsidRPr="00AF4F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тематический </w:t>
      </w:r>
      <w:r w:rsidRPr="00AF4F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курс: </w:t>
      </w:r>
    </w:p>
    <w:p w:rsidR="00D33D40" w:rsidRPr="00AF4FAC" w:rsidRDefault="00D33D40" w:rsidP="00D33D40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языке. </w:t>
      </w:r>
    </w:p>
    <w:p w:rsidR="00D33D40" w:rsidRPr="00AF4FAC" w:rsidRDefault="00D33D40" w:rsidP="00D33D40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Фонетика.</w:t>
      </w:r>
    </w:p>
    <w:p w:rsidR="00D33D40" w:rsidRPr="00AF4FAC" w:rsidRDefault="00D33D40" w:rsidP="00D33D40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Графика.</w:t>
      </w:r>
    </w:p>
    <w:p w:rsidR="00D33D40" w:rsidRPr="00AF4FAC" w:rsidRDefault="00D33D40" w:rsidP="00D33D40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hAnsi="Times New Roman" w:cs="Times New Roman"/>
          <w:bCs/>
          <w:sz w:val="24"/>
          <w:szCs w:val="24"/>
        </w:rPr>
        <w:t>Орфоэпия.</w:t>
      </w:r>
    </w:p>
    <w:p w:rsidR="00D33D40" w:rsidRPr="00AF4FAC" w:rsidRDefault="00D33D40" w:rsidP="00D33D40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hAnsi="Times New Roman" w:cs="Times New Roman"/>
          <w:bCs/>
          <w:sz w:val="24"/>
          <w:szCs w:val="24"/>
        </w:rPr>
        <w:t>Лексика.</w:t>
      </w:r>
    </w:p>
    <w:p w:rsidR="00D33D40" w:rsidRPr="00AF4FAC" w:rsidRDefault="00D33D40" w:rsidP="00D33D40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hAnsi="Times New Roman" w:cs="Times New Roman"/>
          <w:bCs/>
          <w:sz w:val="24"/>
          <w:szCs w:val="24"/>
        </w:rPr>
        <w:t>Синтаксис.</w:t>
      </w:r>
    </w:p>
    <w:p w:rsidR="00D33D40" w:rsidRPr="00AF4FAC" w:rsidRDefault="00D33D40" w:rsidP="00D33D40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hAnsi="Times New Roman" w:cs="Times New Roman"/>
          <w:bCs/>
          <w:sz w:val="24"/>
          <w:szCs w:val="24"/>
        </w:rPr>
        <w:t xml:space="preserve">Орфография и пунктуация.  </w:t>
      </w:r>
    </w:p>
    <w:p w:rsidR="00D33D40" w:rsidRPr="00AF4FAC" w:rsidRDefault="00D33D40" w:rsidP="00D33D40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</w:t>
      </w:r>
    </w:p>
    <w:p w:rsidR="00D33D40" w:rsidRPr="00AF4FAC" w:rsidRDefault="00D33D40" w:rsidP="00966E68">
      <w:pPr>
        <w:shd w:val="clear" w:color="auto" w:fill="FFFFFF"/>
        <w:spacing w:before="100" w:beforeAutospacing="1" w:after="100" w:afterAutospacing="1" w:line="240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DFF" w:rsidRPr="00AF4FAC" w:rsidRDefault="00D33D40" w:rsidP="002A5DFF">
      <w:pPr>
        <w:shd w:val="clear" w:color="auto" w:fill="FFFFFF"/>
        <w:spacing w:before="100" w:beforeAutospacing="1" w:after="100" w:afterAutospacing="1" w:line="240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4 класс</w:t>
      </w:r>
    </w:p>
    <w:p w:rsidR="002A5DFF" w:rsidRPr="00AF4FAC" w:rsidRDefault="002A5DFF" w:rsidP="002A5DFF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языке. </w:t>
      </w:r>
    </w:p>
    <w:p w:rsidR="002A5DFF" w:rsidRPr="00AF4FAC" w:rsidRDefault="002A5DFF" w:rsidP="002A5DFF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 и графика.</w:t>
      </w:r>
    </w:p>
    <w:p w:rsidR="002A5DFF" w:rsidRPr="00AF4FAC" w:rsidRDefault="002A5DFF" w:rsidP="002A5DFF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hAnsi="Times New Roman" w:cs="Times New Roman"/>
          <w:bCs/>
          <w:sz w:val="24"/>
          <w:szCs w:val="24"/>
        </w:rPr>
        <w:t>Орфоэпия.</w:t>
      </w:r>
    </w:p>
    <w:p w:rsidR="002A5DFF" w:rsidRPr="00AF4FAC" w:rsidRDefault="002A5DFF" w:rsidP="002A5DFF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hAnsi="Times New Roman" w:cs="Times New Roman"/>
          <w:bCs/>
          <w:sz w:val="24"/>
          <w:szCs w:val="24"/>
        </w:rPr>
        <w:t>Лексика.</w:t>
      </w:r>
    </w:p>
    <w:p w:rsidR="002A5DFF" w:rsidRPr="00AF4FAC" w:rsidRDefault="002A5DFF" w:rsidP="002A5DFF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hAnsi="Times New Roman" w:cs="Times New Roman"/>
          <w:bCs/>
          <w:sz w:val="24"/>
          <w:szCs w:val="24"/>
        </w:rPr>
        <w:t>Состав слова (</w:t>
      </w:r>
      <w:proofErr w:type="spellStart"/>
      <w:r w:rsidRPr="00AF4FAC">
        <w:rPr>
          <w:rFonts w:ascii="Times New Roman" w:hAnsi="Times New Roman" w:cs="Times New Roman"/>
          <w:bCs/>
          <w:sz w:val="24"/>
          <w:szCs w:val="24"/>
        </w:rPr>
        <w:t>морфемика</w:t>
      </w:r>
      <w:proofErr w:type="spellEnd"/>
      <w:r w:rsidRPr="00AF4FAC">
        <w:rPr>
          <w:rFonts w:ascii="Times New Roman" w:hAnsi="Times New Roman" w:cs="Times New Roman"/>
          <w:bCs/>
          <w:sz w:val="24"/>
          <w:szCs w:val="24"/>
        </w:rPr>
        <w:t>)</w:t>
      </w:r>
      <w:r w:rsidR="00966E68" w:rsidRPr="00AF4FA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66E68" w:rsidRPr="00AF4FAC" w:rsidRDefault="00966E68" w:rsidP="002A5DFF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hAnsi="Times New Roman" w:cs="Times New Roman"/>
          <w:bCs/>
          <w:sz w:val="24"/>
          <w:szCs w:val="24"/>
        </w:rPr>
        <w:t xml:space="preserve">Морфология. </w:t>
      </w:r>
    </w:p>
    <w:p w:rsidR="00966E68" w:rsidRPr="00AF4FAC" w:rsidRDefault="00966E68" w:rsidP="002A5DFF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hAnsi="Times New Roman" w:cs="Times New Roman"/>
          <w:bCs/>
          <w:sz w:val="24"/>
          <w:szCs w:val="24"/>
        </w:rPr>
        <w:t>Синтаксис.</w:t>
      </w:r>
    </w:p>
    <w:p w:rsidR="00966E68" w:rsidRPr="00AF4FAC" w:rsidRDefault="00966E68" w:rsidP="00966E68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hAnsi="Times New Roman" w:cs="Times New Roman"/>
          <w:bCs/>
          <w:sz w:val="24"/>
          <w:szCs w:val="24"/>
        </w:rPr>
        <w:t>Орфография и пунктуация.</w:t>
      </w:r>
    </w:p>
    <w:p w:rsidR="00FA78F3" w:rsidRPr="00AF4FAC" w:rsidRDefault="00966E68" w:rsidP="00D33D40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речи. </w:t>
      </w:r>
      <w:r w:rsidR="00B81445"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445" w:rsidRPr="00AF4FAC" w:rsidRDefault="00B81445" w:rsidP="00B81445">
      <w:pPr>
        <w:shd w:val="clear" w:color="auto" w:fill="FFFFFF"/>
        <w:spacing w:before="100" w:beforeAutospacing="1" w:after="100" w:afterAutospacing="1" w:line="240" w:lineRule="atLeast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результаты.</w:t>
      </w:r>
    </w:p>
    <w:p w:rsidR="00B81445" w:rsidRPr="00AF4FAC" w:rsidRDefault="00B81445" w:rsidP="00B8144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класс.</w:t>
      </w:r>
    </w:p>
    <w:p w:rsidR="00B81445" w:rsidRPr="00AF4FAC" w:rsidRDefault="00B81445" w:rsidP="00B81445">
      <w:pPr>
        <w:pStyle w:val="a5"/>
        <w:shd w:val="clear" w:color="auto" w:fill="FFFFFF"/>
        <w:spacing w:line="240" w:lineRule="atLeast"/>
        <w:jc w:val="both"/>
      </w:pPr>
      <w:r w:rsidRPr="00AF4FAC">
        <w:t xml:space="preserve">К концу обучения в </w:t>
      </w:r>
      <w:r w:rsidRPr="00AF4FAC">
        <w:rPr>
          <w:b/>
        </w:rPr>
        <w:t xml:space="preserve">первом классе </w:t>
      </w:r>
      <w:proofErr w:type="gramStart"/>
      <w:r w:rsidRPr="00AF4FAC">
        <w:t>обучающийся</w:t>
      </w:r>
      <w:proofErr w:type="gramEnd"/>
      <w:r w:rsidRPr="00AF4FAC">
        <w:t xml:space="preserve"> научится:</w:t>
      </w:r>
    </w:p>
    <w:p w:rsidR="00B81445" w:rsidRPr="00AF4FAC" w:rsidRDefault="00B81445" w:rsidP="00B814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различать слово и предложение; вычленять слова из пред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ложений;</w:t>
      </w:r>
    </w:p>
    <w:p w:rsidR="00B81445" w:rsidRPr="00AF4FAC" w:rsidRDefault="00B81445" w:rsidP="00B814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вычленять звуки из слова;</w:t>
      </w:r>
    </w:p>
    <w:p w:rsidR="00B81445" w:rsidRPr="00AF4FAC" w:rsidRDefault="00B81445" w:rsidP="00B814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различать гласные и согласные звуки (в том числе разли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чать в слове согласный звук [й’] и гласный звук [и]);</w:t>
      </w:r>
    </w:p>
    <w:p w:rsidR="00B81445" w:rsidRPr="00AF4FAC" w:rsidRDefault="00B81445" w:rsidP="00B814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различать ударные и безударные гласные звуки;</w:t>
      </w:r>
    </w:p>
    <w:p w:rsidR="00B81445" w:rsidRPr="00AF4FAC" w:rsidRDefault="00B81445" w:rsidP="00B814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различать согласные звуки: мягкие и твёрдые, звонкие и глухие (вне слова и в слове);</w:t>
      </w:r>
    </w:p>
    <w:p w:rsidR="00B81445" w:rsidRPr="00AF4FAC" w:rsidRDefault="00B81445" w:rsidP="00B814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различать понятия «звук» и «буква»;</w:t>
      </w:r>
    </w:p>
    <w:p w:rsidR="00B81445" w:rsidRPr="00AF4FAC" w:rsidRDefault="00B81445" w:rsidP="00B814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определять количество слогов в слове; </w:t>
      </w:r>
    </w:p>
    <w:p w:rsidR="00B81445" w:rsidRPr="00AF4FAC" w:rsidRDefault="00B81445" w:rsidP="00B814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делить слова на слоги (простые случаи: слова без стечения согласных); </w:t>
      </w:r>
    </w:p>
    <w:p w:rsidR="00B81445" w:rsidRPr="00AF4FAC" w:rsidRDefault="00B81445" w:rsidP="00B814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определять в слове ударный слог;</w:t>
      </w:r>
    </w:p>
    <w:p w:rsidR="00B81445" w:rsidRPr="00AF4FAC" w:rsidRDefault="00B81445" w:rsidP="00B814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обозначать на письме мягкость согласных звуков буквами е, ё, ю, я и буквой ь в конце слова;</w:t>
      </w:r>
    </w:p>
    <w:p w:rsidR="00B81445" w:rsidRPr="00AF4FAC" w:rsidRDefault="00B81445" w:rsidP="00B814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правильно называть буквы русского алфавита; </w:t>
      </w:r>
    </w:p>
    <w:p w:rsidR="00B81445" w:rsidRPr="00AF4FAC" w:rsidRDefault="00B81445" w:rsidP="00B814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использо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вать знание последовательности букв русского алфавита для упорядочения небольшого списка слов;</w:t>
      </w:r>
    </w:p>
    <w:p w:rsidR="00B81445" w:rsidRPr="00AF4FAC" w:rsidRDefault="00B81445" w:rsidP="00B814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писать аккуратным разборчивым почерком без искаже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ний прописные и строчные буквы, соединения букв, слова;</w:t>
      </w:r>
    </w:p>
    <w:p w:rsidR="00B81445" w:rsidRPr="00AF4FAC" w:rsidRDefault="00B81445" w:rsidP="00B814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применять изученные правила правописания: раздельное написание слов в предложении; </w:t>
      </w:r>
    </w:p>
    <w:p w:rsidR="00B81445" w:rsidRPr="00AF4FAC" w:rsidRDefault="00B81445" w:rsidP="00B814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знаки препинания в конце пред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ложения: точка, вопросительный и восклицательный знаки; </w:t>
      </w:r>
    </w:p>
    <w:p w:rsidR="00B81445" w:rsidRPr="00AF4FAC" w:rsidRDefault="00B81445" w:rsidP="00B814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прописная буква в начале предложения и в именах собственных (имена, фамилии, клички животных); </w:t>
      </w:r>
    </w:p>
    <w:p w:rsidR="00B81445" w:rsidRPr="00AF4FAC" w:rsidRDefault="00B81445" w:rsidP="00B814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перенос слов по сло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гам (простые случаи: слова из слогов типа «согласный + глас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ный»); </w:t>
      </w:r>
    </w:p>
    <w:p w:rsidR="00B81445" w:rsidRPr="00AF4FAC" w:rsidRDefault="00B81445" w:rsidP="00B814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 xml:space="preserve">гласные после шипящих в сочетаниях </w:t>
      </w:r>
      <w:proofErr w:type="spellStart"/>
      <w:r w:rsidRPr="00AF4FAC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AF4FAC">
        <w:rPr>
          <w:rFonts w:ascii="Times New Roman" w:hAnsi="Times New Roman" w:cs="Times New Roman"/>
          <w:sz w:val="24"/>
          <w:szCs w:val="24"/>
        </w:rPr>
        <w:t>, ши (в положе</w:t>
      </w:r>
      <w:r w:rsidRPr="00AF4FAC">
        <w:rPr>
          <w:rFonts w:ascii="Times New Roman" w:hAnsi="Times New Roman" w:cs="Times New Roman"/>
          <w:sz w:val="24"/>
          <w:szCs w:val="24"/>
        </w:rPr>
        <w:softHyphen/>
        <w:t xml:space="preserve">нии под ударением), </w:t>
      </w:r>
      <w:proofErr w:type="spellStart"/>
      <w:r w:rsidRPr="00AF4FAC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AF4FAC">
        <w:rPr>
          <w:rFonts w:ascii="Times New Roman" w:hAnsi="Times New Roman" w:cs="Times New Roman"/>
          <w:sz w:val="24"/>
          <w:szCs w:val="24"/>
        </w:rPr>
        <w:t xml:space="preserve">, ща, </w:t>
      </w:r>
      <w:proofErr w:type="gramStart"/>
      <w:r w:rsidRPr="00AF4FAC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Pr="00AF4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FAC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AF4FAC">
        <w:rPr>
          <w:rFonts w:ascii="Times New Roman" w:hAnsi="Times New Roman" w:cs="Times New Roman"/>
          <w:sz w:val="24"/>
          <w:szCs w:val="24"/>
        </w:rPr>
        <w:t>; </w:t>
      </w:r>
    </w:p>
    <w:p w:rsidR="00B81445" w:rsidRPr="00AF4FAC" w:rsidRDefault="00B81445" w:rsidP="00B814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:rsidR="00B81445" w:rsidRPr="00AF4FAC" w:rsidRDefault="00B81445" w:rsidP="00B814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правильно списывать (без пропусков и искажений букв) слова и предложения, тексты объёмом не более 25 слов;</w:t>
      </w:r>
    </w:p>
    <w:p w:rsidR="00B81445" w:rsidRPr="00AF4FAC" w:rsidRDefault="00B81445" w:rsidP="00B814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lastRenderedPageBreak/>
        <w:t>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:rsidR="00B81445" w:rsidRPr="00AF4FAC" w:rsidRDefault="00B81445" w:rsidP="00B814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находить и исправлять ошибки на изученные правила, описки;</w:t>
      </w:r>
    </w:p>
    <w:p w:rsidR="00B81445" w:rsidRPr="00AF4FAC" w:rsidRDefault="00B81445" w:rsidP="00B814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понимать прослушанный текст;</w:t>
      </w:r>
    </w:p>
    <w:p w:rsidR="00B81445" w:rsidRPr="00AF4FAC" w:rsidRDefault="00B81445" w:rsidP="00B814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читать вслух и про себя (с пониманием) короткие тексты с соблюдением интонации и пауз в соответствии со знаками пре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пинания в конце предложения;</w:t>
      </w:r>
    </w:p>
    <w:p w:rsidR="00B81445" w:rsidRPr="00AF4FAC" w:rsidRDefault="00B81445" w:rsidP="00B814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находить в тексте слова, значение которых требует уточ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нения;</w:t>
      </w:r>
    </w:p>
    <w:p w:rsidR="00B81445" w:rsidRPr="00AF4FAC" w:rsidRDefault="00B81445" w:rsidP="00B814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составлять предложение из набора форм слов;</w:t>
      </w:r>
    </w:p>
    <w:p w:rsidR="00B81445" w:rsidRPr="00AF4FAC" w:rsidRDefault="00B81445" w:rsidP="00B814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устно составлять текст из 3—5 предложений по сюжет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ным картинкам и наблюдениям;</w:t>
      </w:r>
    </w:p>
    <w:p w:rsidR="00B81445" w:rsidRPr="00AF4FAC" w:rsidRDefault="00B81445" w:rsidP="00B814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использовать изученные понятия в процессе решения учебных задач.</w:t>
      </w:r>
      <w:r w:rsidRPr="00AF4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445" w:rsidRPr="00AF4FAC" w:rsidRDefault="00B81445" w:rsidP="00B81445">
      <w:pPr>
        <w:pStyle w:val="a4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1445" w:rsidRPr="00AF4FAC" w:rsidRDefault="00B81445" w:rsidP="00B81445">
      <w:pPr>
        <w:pStyle w:val="a4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класс.</w:t>
      </w:r>
    </w:p>
    <w:p w:rsidR="00B81445" w:rsidRPr="00AF4FAC" w:rsidRDefault="00B81445" w:rsidP="00B81445">
      <w:pPr>
        <w:pStyle w:val="a5"/>
        <w:shd w:val="clear" w:color="auto" w:fill="FFFFFF"/>
        <w:spacing w:line="240" w:lineRule="atLeast"/>
        <w:jc w:val="both"/>
      </w:pPr>
      <w:r w:rsidRPr="00AF4FAC">
        <w:t xml:space="preserve">К концу обучения во </w:t>
      </w:r>
      <w:r w:rsidRPr="00AF4FAC">
        <w:rPr>
          <w:b/>
        </w:rPr>
        <w:t xml:space="preserve">втором классе </w:t>
      </w:r>
      <w:proofErr w:type="gramStart"/>
      <w:r w:rsidRPr="00AF4FAC">
        <w:t>обучающийся</w:t>
      </w:r>
      <w:proofErr w:type="gramEnd"/>
      <w:r w:rsidRPr="00AF4FAC">
        <w:t xml:space="preserve"> научится:</w:t>
      </w:r>
    </w:p>
    <w:p w:rsidR="00B81445" w:rsidRPr="00AF4FAC" w:rsidRDefault="00B81445" w:rsidP="00B814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осознавать язык как основное средство общения;</w:t>
      </w:r>
    </w:p>
    <w:p w:rsidR="00B81445" w:rsidRPr="00AF4FAC" w:rsidRDefault="00B81445" w:rsidP="00B814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хости;</w:t>
      </w:r>
    </w:p>
    <w:p w:rsidR="00B81445" w:rsidRPr="00AF4FAC" w:rsidRDefault="00B81445" w:rsidP="00B814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определять количество слогов в слове (в том числе при сте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чении согласных); делить слово на слоги;</w:t>
      </w:r>
    </w:p>
    <w:p w:rsidR="00B81445" w:rsidRPr="00AF4FAC" w:rsidRDefault="00B81445" w:rsidP="00B814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ва, в том числе с учётом функций букв е, ё, ю, я;</w:t>
      </w:r>
    </w:p>
    <w:p w:rsidR="00B81445" w:rsidRPr="00AF4FAC" w:rsidRDefault="00B81445" w:rsidP="00B814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обозначать на письме мягкость согласных звуков буквой мягкий знак в середине слова;</w:t>
      </w:r>
    </w:p>
    <w:p w:rsidR="00B81445" w:rsidRPr="00AF4FAC" w:rsidRDefault="00B81445" w:rsidP="00B814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находить однокоренные слова;</w:t>
      </w:r>
    </w:p>
    <w:p w:rsidR="00B81445" w:rsidRPr="00AF4FAC" w:rsidRDefault="00B81445" w:rsidP="00B814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выделять в слове корень (простые случаи)</w:t>
      </w:r>
      <w:proofErr w:type="gramStart"/>
      <w:r w:rsidRPr="00AF4FAC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AF4FAC">
        <w:rPr>
          <w:rFonts w:ascii="Times New Roman" w:hAnsi="Times New Roman" w:cs="Times New Roman"/>
          <w:sz w:val="24"/>
          <w:szCs w:val="24"/>
        </w:rPr>
        <w:t>ыделять в слове окончание;</w:t>
      </w:r>
    </w:p>
    <w:p w:rsidR="00B81445" w:rsidRPr="00AF4FAC" w:rsidRDefault="00B81445" w:rsidP="00B814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зывания терминов);</w:t>
      </w:r>
    </w:p>
    <w:p w:rsidR="00B81445" w:rsidRPr="00AF4FAC" w:rsidRDefault="00B81445" w:rsidP="00B814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распознавать слова,  отвечающие  на  вопросы  «</w:t>
      </w:r>
      <w:proofErr w:type="spellStart"/>
      <w:r w:rsidRPr="00AF4FAC">
        <w:rPr>
          <w:rFonts w:ascii="Times New Roman" w:hAnsi="Times New Roman" w:cs="Times New Roman"/>
          <w:sz w:val="24"/>
          <w:szCs w:val="24"/>
        </w:rPr>
        <w:t>кто?»</w:t>
      </w:r>
      <w:proofErr w:type="gramStart"/>
      <w:r w:rsidRPr="00AF4FAC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AF4FA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AF4FAC">
        <w:rPr>
          <w:rFonts w:ascii="Times New Roman" w:hAnsi="Times New Roman" w:cs="Times New Roman"/>
          <w:sz w:val="24"/>
          <w:szCs w:val="24"/>
        </w:rPr>
        <w:t>?»;</w:t>
      </w:r>
    </w:p>
    <w:p w:rsidR="00B81445" w:rsidRPr="00AF4FAC" w:rsidRDefault="00B81445" w:rsidP="00B814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распознавать слова, отвечающие на вопросы «что де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лать?», «что сделать?» и др.;</w:t>
      </w:r>
    </w:p>
    <w:p w:rsidR="00B81445" w:rsidRPr="00AF4FAC" w:rsidRDefault="00B81445" w:rsidP="00B814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распознавать слова, отвечающие на вопросы «какой?», «какая?», «какое?», «какие?»;</w:t>
      </w:r>
    </w:p>
    <w:p w:rsidR="00B81445" w:rsidRPr="00AF4FAC" w:rsidRDefault="00B81445" w:rsidP="00B814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B81445" w:rsidRPr="00AF4FAC" w:rsidRDefault="00B81445" w:rsidP="00B814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находить место орфограммы в слове и между словами на изученные правила;</w:t>
      </w:r>
    </w:p>
    <w:p w:rsidR="00B81445" w:rsidRPr="00AF4FAC" w:rsidRDefault="00B81445" w:rsidP="00B814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proofErr w:type="gramStart"/>
      <w:r w:rsidRPr="00AF4FAC">
        <w:rPr>
          <w:rFonts w:ascii="Times New Roman" w:hAnsi="Times New Roman" w:cs="Times New Roman"/>
          <w:sz w:val="24"/>
          <w:szCs w:val="24"/>
        </w:rPr>
        <w:t>применять изученные правила правописания, в том чис</w:t>
      </w:r>
      <w:r w:rsidRPr="00AF4FAC">
        <w:rPr>
          <w:rFonts w:ascii="Times New Roman" w:hAnsi="Times New Roman" w:cs="Times New Roman"/>
          <w:sz w:val="24"/>
          <w:szCs w:val="24"/>
        </w:rPr>
        <w:softHyphen/>
        <w:t xml:space="preserve">ле: сочетания </w:t>
      </w:r>
      <w:proofErr w:type="spellStart"/>
      <w:r w:rsidRPr="00AF4FAC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AF4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FAC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AF4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FAC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AF4FA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F4FAC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Pr="00AF4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FAC">
        <w:rPr>
          <w:rFonts w:ascii="Times New Roman" w:hAnsi="Times New Roman" w:cs="Times New Roman"/>
          <w:sz w:val="24"/>
          <w:szCs w:val="24"/>
        </w:rPr>
        <w:t>нч</w:t>
      </w:r>
      <w:proofErr w:type="spellEnd"/>
      <w:r w:rsidRPr="00AF4FAC">
        <w:rPr>
          <w:rFonts w:ascii="Times New Roman" w:hAnsi="Times New Roman" w:cs="Times New Roman"/>
          <w:sz w:val="24"/>
          <w:szCs w:val="24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ва в именах, отчествах, фамилиях людей, кличках живот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ных, географических названиях; раздельное написание пред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логов с именами существительными, разделительный мягкий знак;</w:t>
      </w:r>
      <w:proofErr w:type="gramEnd"/>
    </w:p>
    <w:p w:rsidR="00B81445" w:rsidRPr="00AF4FAC" w:rsidRDefault="00B81445" w:rsidP="00B814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правильно списывать (без пропусков и искажений букв) слова и предложения, тексты объёмом не более 50 слов;</w:t>
      </w:r>
    </w:p>
    <w:p w:rsidR="00B81445" w:rsidRPr="00AF4FAC" w:rsidRDefault="00B81445" w:rsidP="00B814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B81445" w:rsidRPr="00AF4FAC" w:rsidRDefault="00B81445" w:rsidP="00B814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находить и исправлять ошибки на изученные правила, описки;</w:t>
      </w:r>
    </w:p>
    <w:p w:rsidR="00B81445" w:rsidRPr="00AF4FAC" w:rsidRDefault="00B81445" w:rsidP="00B814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пользоваться толковым, орфографическим, орфоэпиче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ским словарями учебника;</w:t>
      </w:r>
    </w:p>
    <w:p w:rsidR="00B81445" w:rsidRPr="00AF4FAC" w:rsidRDefault="00B81445" w:rsidP="00B814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строить устное диалогическое и монологическое выска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зывание (2—4 предложения на определённую тему, по наблюдениям) с соблюдением орфоэпических норм, правильной ин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тонации;</w:t>
      </w:r>
    </w:p>
    <w:p w:rsidR="00B81445" w:rsidRPr="00AF4FAC" w:rsidRDefault="00B81445" w:rsidP="00B814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lastRenderedPageBreak/>
        <w:t>формулировать простые выводы на основе прочитанного (услышанного) устно и письменно (1—2 предложения);</w:t>
      </w:r>
    </w:p>
    <w:p w:rsidR="00B81445" w:rsidRPr="00AF4FAC" w:rsidRDefault="00B81445" w:rsidP="00B814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составлять предложения из слов, устанавливая между ни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ми смысловую связь по вопросам;</w:t>
      </w:r>
    </w:p>
    <w:p w:rsidR="00B81445" w:rsidRPr="00AF4FAC" w:rsidRDefault="00B81445" w:rsidP="00B814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определять тему текста и озаглавливать текст, отражая его тему;</w:t>
      </w:r>
    </w:p>
    <w:p w:rsidR="00B81445" w:rsidRPr="00AF4FAC" w:rsidRDefault="00B81445" w:rsidP="00B814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составлять текст из разрозненных предложений, частей текста;</w:t>
      </w:r>
    </w:p>
    <w:p w:rsidR="00B81445" w:rsidRPr="00AF4FAC" w:rsidRDefault="00B81445" w:rsidP="00B814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писать подробное изложение повествовательного текста объёмом 30—45 слов с опорой на вопросы;</w:t>
      </w:r>
    </w:p>
    <w:p w:rsidR="00B81445" w:rsidRPr="00AF4FAC" w:rsidRDefault="00B81445" w:rsidP="00B814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объяснять своими словами значение изученных понятий; использовать изученные понятия.</w:t>
      </w:r>
      <w:r w:rsidRPr="00AF4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445" w:rsidRPr="00AF4FAC" w:rsidRDefault="00B81445" w:rsidP="00B81445">
      <w:pPr>
        <w:pStyle w:val="a4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AF4F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класс.</w:t>
      </w:r>
    </w:p>
    <w:p w:rsidR="00B81445" w:rsidRPr="00AF4FAC" w:rsidRDefault="00B81445" w:rsidP="00B81445">
      <w:pPr>
        <w:pStyle w:val="a5"/>
        <w:shd w:val="clear" w:color="auto" w:fill="FFFFFF"/>
        <w:spacing w:line="240" w:lineRule="atLeast"/>
        <w:jc w:val="both"/>
      </w:pPr>
      <w:r w:rsidRPr="00AF4FAC">
        <w:t xml:space="preserve">К концу обучения в </w:t>
      </w:r>
      <w:r w:rsidRPr="00AF4FAC">
        <w:rPr>
          <w:b/>
        </w:rPr>
        <w:t xml:space="preserve">третьем классе </w:t>
      </w:r>
      <w:proofErr w:type="gramStart"/>
      <w:r w:rsidRPr="00AF4FAC">
        <w:t>обучающийся</w:t>
      </w:r>
      <w:proofErr w:type="gramEnd"/>
      <w:r w:rsidRPr="00AF4FAC">
        <w:t xml:space="preserve"> научится: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объяснять значение русского языка как государственного языка Российской Федерации;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производить звуко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буквенный анализ слова (в словах с ор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фограммами; без транскрибирования);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определять функцию разделительных мягкого и твёрдого знаков в словах; 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proofErr w:type="gramStart"/>
      <w:r w:rsidRPr="00AF4FAC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различать однокоренные слова и формы одного и того же слова; 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различать однокоренные слова и слова с омонимичными корнями (без называния термина); 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различать однокоренные слова и синонимы;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корень, приставку, суффикс;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выявлять случаи употребления синонимов и антонимов; подбирать синонимы и антонимы к словам  разных частей речи;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определять значение слова в тексте;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распознавать имена существительные; определять грам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матические признаки имён существительных: род, число, па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деж; склонять в единственном числе имена существительные с ударными окончаниями;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распознавать имена прилагательные; определять грамма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тические признаки имён 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распознавать глаголы; различать глаголы, отвечающие на вопросы «что делать?» и «что сделать?»; 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определять грамматические признаки глаголов: форму времени, число, род (в про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шедшем времени); 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изменять глагол по временам (простые слу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чаи), в прошедшем времени — по родам;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распознавать личные местоимения (в начальной форме); 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использовать личные местоимения для устранения неоправданных повторов в тексте;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различать предлоги и приставки;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распознавать распространённые и нераспространённые предложения;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lastRenderedPageBreak/>
        <w:t>находить место орфограммы в слове и между словами на изученные правила; 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применять изученные правила правопи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сания, в том числе непроверяемые гласные и согласные (пере</w:t>
      </w:r>
      <w:r w:rsidRPr="00AF4FAC">
        <w:rPr>
          <w:rFonts w:ascii="Times New Roman" w:hAnsi="Times New Roman" w:cs="Times New Roman"/>
          <w:sz w:val="24"/>
          <w:szCs w:val="24"/>
        </w:rPr>
        <w:softHyphen/>
        <w:t xml:space="preserve">чень слов в орфографическом словаре учебника); непроизносимые согласные в </w:t>
      </w:r>
      <w:proofErr w:type="gramStart"/>
      <w:r w:rsidRPr="00AF4FA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AF4FAC">
        <w:rPr>
          <w:rFonts w:ascii="Times New Roman" w:hAnsi="Times New Roman" w:cs="Times New Roman"/>
          <w:sz w:val="24"/>
          <w:szCs w:val="24"/>
        </w:rPr>
        <w:t>; разделительный твёрдый знак; мягкий знак после шипящих на конце имён существи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тельных; не с глаголами; раздельное написание предлогов со словами; 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правильно списывать слова, предложения, тексты объ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ёмом не более 70 слов;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писать под диктовку тексты объёмом не более 65 слов с учётом изученных правил правописания;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находить и исправлять ошибки на изученные правила, описки;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понимать тексты разных типов, находить в тексте задан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ную информацию;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формулировать простые выводы на основе прочитанной (услышанной) информации устно и письменно (1—2 предложения);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строить устное диалогическое и монологическое выска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зывание (3—5 предложений на определённую тему, по наблюдениям) с соблюдением орфоэпических норм, правильной ин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тонации; 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создавать небольшие устные и письменные тексты (2—4 предложения), содержащие приглашение, просьбу, изви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нение, благодарность, отказ, с использованием норм речевого этикета;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определять связь предложений в тексте (с помощью личных местоимений, синонимов, союзов и, а, но);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определять ключевые слова в тексте;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определять тему текста и основную мысль текста;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составлять план текста, создавать по нему текст и коррек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тировать текст;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писать подробное изложение по заданному, коллективно или самостоятельно составленному плану;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объяснять своими словами значение изученных понятий, использовать изученные понятия;</w:t>
      </w:r>
    </w:p>
    <w:p w:rsidR="00B81445" w:rsidRPr="00AF4FAC" w:rsidRDefault="00B81445" w:rsidP="00B814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уточнять значение слова с помощью толкового словаря.</w:t>
      </w:r>
      <w:r w:rsidRPr="00AF4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445" w:rsidRPr="00AF4FAC" w:rsidRDefault="00B81445" w:rsidP="00B81445">
      <w:pPr>
        <w:pStyle w:val="a4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1445" w:rsidRPr="00AF4FAC" w:rsidRDefault="00B81445" w:rsidP="00B81445">
      <w:pPr>
        <w:pStyle w:val="a4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класс.</w:t>
      </w:r>
    </w:p>
    <w:p w:rsidR="00B81445" w:rsidRPr="00AF4FAC" w:rsidRDefault="00B81445" w:rsidP="00B81445">
      <w:pPr>
        <w:pStyle w:val="a5"/>
        <w:shd w:val="clear" w:color="auto" w:fill="FFFFFF"/>
        <w:spacing w:line="240" w:lineRule="atLeast"/>
        <w:jc w:val="both"/>
      </w:pPr>
      <w:r w:rsidRPr="00AF4FAC">
        <w:t xml:space="preserve">К концу обучения </w:t>
      </w:r>
      <w:r w:rsidRPr="00AF4FAC">
        <w:rPr>
          <w:b/>
          <w:bCs/>
        </w:rPr>
        <w:t>в четвёртом классе</w:t>
      </w:r>
      <w:r w:rsidRPr="00AF4FAC">
        <w:t xml:space="preserve"> </w:t>
      </w:r>
      <w:proofErr w:type="gramStart"/>
      <w:r w:rsidRPr="00AF4FAC">
        <w:t>обучающийся</w:t>
      </w:r>
      <w:proofErr w:type="gramEnd"/>
      <w:r w:rsidRPr="00AF4FAC">
        <w:t xml:space="preserve"> научится:</w:t>
      </w:r>
    </w:p>
    <w:p w:rsidR="00B81445" w:rsidRPr="00AF4FAC" w:rsidRDefault="00B81445" w:rsidP="00B8144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AF4FAC">
        <w:rPr>
          <w:rFonts w:ascii="Times New Roman" w:hAnsi="Times New Roman" w:cs="Times New Roman"/>
          <w:sz w:val="24"/>
          <w:szCs w:val="24"/>
        </w:rPr>
        <w:t>духовно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нравственных</w:t>
      </w:r>
      <w:proofErr w:type="spellEnd"/>
      <w:r w:rsidRPr="00AF4FAC">
        <w:rPr>
          <w:rFonts w:ascii="Times New Roman" w:hAnsi="Times New Roman" w:cs="Times New Roman"/>
          <w:sz w:val="24"/>
          <w:szCs w:val="24"/>
        </w:rPr>
        <w:t xml:space="preserve"> ценностей народа;</w:t>
      </w:r>
    </w:p>
    <w:p w:rsidR="00B81445" w:rsidRPr="00AF4FAC" w:rsidRDefault="00B81445" w:rsidP="00B8144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B81445" w:rsidRPr="00AF4FAC" w:rsidRDefault="00B81445" w:rsidP="00B8144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осознавать правильную устную и письменную речь как показатель общей культуры человека;</w:t>
      </w:r>
    </w:p>
    <w:p w:rsidR="00B81445" w:rsidRPr="00AF4FAC" w:rsidRDefault="00B81445" w:rsidP="00B8144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проводить звуко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буквенный разбор слов (в соответствии с предложенным в учебнике алгоритмом);</w:t>
      </w:r>
    </w:p>
    <w:p w:rsidR="00B81445" w:rsidRPr="00AF4FAC" w:rsidRDefault="00B81445" w:rsidP="00B8144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подбирать к предложенным словам синонимы; подбирать к предложенным словам антонимы;</w:t>
      </w:r>
    </w:p>
    <w:p w:rsidR="00B81445" w:rsidRPr="00AF4FAC" w:rsidRDefault="00B81445" w:rsidP="00B8144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выявлять в речи слова, значение которых требует уточне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ния, определять значение слова по контексту;</w:t>
      </w:r>
    </w:p>
    <w:p w:rsidR="00B81445" w:rsidRPr="00AF4FAC" w:rsidRDefault="00B81445" w:rsidP="00B8144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lastRenderedPageBreak/>
        <w:t>проводить разбор по составу слов с однозначно выделяе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мыми морфемами; составлять схему состава слова; соотносить состав слова с представленной схемой;</w:t>
      </w:r>
    </w:p>
    <w:p w:rsidR="00B81445" w:rsidRPr="00AF4FAC" w:rsidRDefault="00B81445" w:rsidP="00B8144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устанавливать принадлежность слова к определённой ча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сти речи (в объёме изученного) по комплексу освоенных грамматических признаков;</w:t>
      </w:r>
    </w:p>
    <w:p w:rsidR="00B81445" w:rsidRPr="00AF4FAC" w:rsidRDefault="00B81445" w:rsidP="00B8144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существи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тельных: склонение, род, число, падеж; проводить разбор име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ни существительного как части речи;</w:t>
      </w:r>
    </w:p>
    <w:p w:rsidR="00B81445" w:rsidRPr="00AF4FAC" w:rsidRDefault="00B81445" w:rsidP="00B8144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прилагатель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ных: род (в единственном числе), число, падеж; проводить разбор имени прилагательного как части речи;</w:t>
      </w:r>
    </w:p>
    <w:p w:rsidR="00B81445" w:rsidRPr="00AF4FAC" w:rsidRDefault="00B81445" w:rsidP="00B8144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лы в настоящем и будущем времени по лицам и числам (спря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гать); проводить разбор глагола как части речи;</w:t>
      </w:r>
    </w:p>
    <w:p w:rsidR="00B81445" w:rsidRPr="00AF4FAC" w:rsidRDefault="00B81445" w:rsidP="00B8144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определять грамматические признаки личного местоиме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ния в начальной  форме:  лицо,  число,  род  (у  местоимений 3-го лица в единственном числе); использовать личные место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имения для устранения неоправданных повторов в тексте;</w:t>
      </w:r>
    </w:p>
    <w:p w:rsidR="00B81445" w:rsidRPr="00AF4FAC" w:rsidRDefault="00B81445" w:rsidP="00B8144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B81445" w:rsidRPr="00AF4FAC" w:rsidRDefault="00B81445" w:rsidP="00B8144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классифицировать предложения по цели высказывания и по эмоциональной окраске;</w:t>
      </w:r>
    </w:p>
    <w:p w:rsidR="00B81445" w:rsidRPr="00AF4FAC" w:rsidRDefault="00B81445" w:rsidP="00B8144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различать распространённые и нераспространённые пред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ложения;</w:t>
      </w:r>
    </w:p>
    <w:p w:rsidR="00B81445" w:rsidRPr="00AF4FAC" w:rsidRDefault="00B81445" w:rsidP="00B8144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распознавать предложения с однородными членами; со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ставлять предложения с однородными членами; использовать предложения с однородными членами в речи;</w:t>
      </w:r>
    </w:p>
    <w:p w:rsidR="00B81445" w:rsidRPr="00AF4FAC" w:rsidRDefault="00B81445" w:rsidP="00B8144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proofErr w:type="gramStart"/>
      <w:r w:rsidRPr="00AF4FAC">
        <w:rPr>
          <w:rFonts w:ascii="Times New Roman" w:hAnsi="Times New Roman" w:cs="Times New Roman"/>
          <w:sz w:val="24"/>
          <w:szCs w:val="24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ния без называния терминов);</w:t>
      </w:r>
      <w:r w:rsidRPr="00AF4FAC">
        <w:rPr>
          <w:rFonts w:ascii="Times New Roman" w:hAnsi="Times New Roman" w:cs="Times New Roman"/>
          <w:sz w:val="24"/>
          <w:szCs w:val="24"/>
        </w:rPr>
        <w:softHyphen/>
      </w:r>
      <w:proofErr w:type="gramEnd"/>
    </w:p>
    <w:p w:rsidR="00B81445" w:rsidRPr="00AF4FAC" w:rsidRDefault="00B81445" w:rsidP="00B8144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производить синтаксический разбор простого предложе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B81445" w:rsidRPr="00AF4FAC" w:rsidRDefault="00B81445" w:rsidP="00B8144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находить место орфограммы в слове и между словами на изученные правила;</w:t>
      </w:r>
    </w:p>
    <w:p w:rsidR="00B81445" w:rsidRPr="00AF4FAC" w:rsidRDefault="00B81445" w:rsidP="00B8144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применять изученные правила правописания, в том чис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ле: непроверяемые гласные и согласные (перечень слов в орфографическом словаре учебника); безударные падежные оконча</w:t>
      </w:r>
      <w:r w:rsidRPr="00AF4FAC">
        <w:rPr>
          <w:rFonts w:ascii="Times New Roman" w:hAnsi="Times New Roman" w:cs="Times New Roman"/>
          <w:sz w:val="24"/>
          <w:szCs w:val="24"/>
        </w:rPr>
        <w:softHyphen/>
        <w:t xml:space="preserve">ния имён существительных (кроме существительных на </w:t>
      </w:r>
      <w:proofErr w:type="gramStart"/>
      <w:r w:rsidRPr="00AF4F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F4FA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F4FA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AF4FA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AF4FA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AF4FA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AF4FAC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AF4FA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AF4FAC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AF4FAC">
        <w:rPr>
          <w:rFonts w:ascii="Times New Roman" w:hAnsi="Times New Roman" w:cs="Times New Roman"/>
          <w:sz w:val="24"/>
          <w:szCs w:val="24"/>
        </w:rPr>
        <w:t>, а также кроме собственных имён существитель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ных на -</w:t>
      </w:r>
      <w:proofErr w:type="spellStart"/>
      <w:r w:rsidRPr="00AF4FA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F4FAC">
        <w:rPr>
          <w:rFonts w:ascii="Times New Roman" w:hAnsi="Times New Roman" w:cs="Times New Roman"/>
          <w:sz w:val="24"/>
          <w:szCs w:val="24"/>
        </w:rPr>
        <w:t>, -ин, -</w:t>
      </w:r>
      <w:proofErr w:type="spellStart"/>
      <w:r w:rsidRPr="00AF4FA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AF4FAC">
        <w:rPr>
          <w:rFonts w:ascii="Times New Roman" w:hAnsi="Times New Roman" w:cs="Times New Roman"/>
          <w:sz w:val="24"/>
          <w:szCs w:val="24"/>
        </w:rPr>
        <w:t>); безударные падежные окончания имён прилагательных; мягкий знак после шипящих на конце глаго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лов в форме 2-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го лица единственного числа; наличие или отсут</w:t>
      </w:r>
      <w:r w:rsidRPr="00AF4FAC">
        <w:rPr>
          <w:rFonts w:ascii="Times New Roman" w:hAnsi="Times New Roman" w:cs="Times New Roman"/>
          <w:sz w:val="24"/>
          <w:szCs w:val="24"/>
        </w:rPr>
        <w:softHyphen/>
        <w:t xml:space="preserve">ствие мягкого знака в глаголах на </w:t>
      </w:r>
      <w:proofErr w:type="gramStart"/>
      <w:r w:rsidRPr="00AF4F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F4FA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F4FAC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Pr="00AF4FAC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Pr="00AF4FAC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AF4FAC">
        <w:rPr>
          <w:rFonts w:ascii="Times New Roman" w:hAnsi="Times New Roman" w:cs="Times New Roman"/>
          <w:sz w:val="24"/>
          <w:szCs w:val="24"/>
        </w:rPr>
        <w:t>; безударные личные окончания глаголов; знаки препинания в предложени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ях с однородными членами, соединёнными союзами и, а, но и без союзов;</w:t>
      </w:r>
    </w:p>
    <w:p w:rsidR="00B81445" w:rsidRPr="00AF4FAC" w:rsidRDefault="00B81445" w:rsidP="00B8144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правильно списывать тексты объёмом не более 85 слов;</w:t>
      </w:r>
    </w:p>
    <w:p w:rsidR="00B81445" w:rsidRPr="00AF4FAC" w:rsidRDefault="00B81445" w:rsidP="00B8144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писать под диктовку тексты объёмом не более 80 слов с учётом изученных правил правописания;</w:t>
      </w:r>
    </w:p>
    <w:p w:rsidR="00B81445" w:rsidRPr="00AF4FAC" w:rsidRDefault="00B81445" w:rsidP="00B8144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находить и исправлять орфографические и пунктуацион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ные ошибки на изученные правила, описки;</w:t>
      </w:r>
    </w:p>
    <w:p w:rsidR="00B81445" w:rsidRPr="00AF4FAC" w:rsidRDefault="00B81445" w:rsidP="00B8144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B81445" w:rsidRPr="00AF4FAC" w:rsidRDefault="00B81445" w:rsidP="00B8144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строить устное диалогическое и монологическое высказы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вание (4—6 предложений), соблюдая орфоэпические нормы, правильную интонацию, нормы речевого взаимодействия;</w:t>
      </w:r>
    </w:p>
    <w:p w:rsidR="00B81445" w:rsidRPr="00AF4FAC" w:rsidRDefault="00B81445" w:rsidP="00B8144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</w:t>
      </w:r>
    </w:p>
    <w:p w:rsidR="00B81445" w:rsidRPr="00AF4FAC" w:rsidRDefault="00B81445" w:rsidP="00B8144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lastRenderedPageBreak/>
        <w:t>определять тему и основную мысль текста; самостоятель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но озаглавливать текст с опорой на тему или основную мысль;</w:t>
      </w:r>
    </w:p>
    <w:p w:rsidR="00B81445" w:rsidRPr="00AF4FAC" w:rsidRDefault="00B81445" w:rsidP="00B8144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корректировать порядок предложений и частей текста;</w:t>
      </w:r>
    </w:p>
    <w:p w:rsidR="00B81445" w:rsidRPr="00AF4FAC" w:rsidRDefault="00B81445" w:rsidP="00B8144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составлять план к заданным текстам;</w:t>
      </w:r>
    </w:p>
    <w:p w:rsidR="00B81445" w:rsidRPr="00AF4FAC" w:rsidRDefault="00B81445" w:rsidP="00B8144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осуществлять подробный пересказ текста (устно и пись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менно);</w:t>
      </w:r>
    </w:p>
    <w:p w:rsidR="00B81445" w:rsidRPr="00AF4FAC" w:rsidRDefault="00B81445" w:rsidP="00B8144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осуществлять выборочный пересказ текста (устно);</w:t>
      </w:r>
    </w:p>
    <w:p w:rsidR="00B81445" w:rsidRPr="00AF4FAC" w:rsidRDefault="00B81445" w:rsidP="00B8144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писать (после предварительной подготовки) сочинения по заданным темам;</w:t>
      </w:r>
    </w:p>
    <w:p w:rsidR="00B81445" w:rsidRPr="00AF4FAC" w:rsidRDefault="00B81445" w:rsidP="00B8144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осуществлять ознакомительное, изучающее чтение, по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иск информации; формулировать устно и письменно простые выводы на основе прочитанной (услышанной) информации; ин</w:t>
      </w:r>
      <w:r w:rsidRPr="00AF4FAC">
        <w:rPr>
          <w:rFonts w:ascii="Times New Roman" w:hAnsi="Times New Roman" w:cs="Times New Roman"/>
          <w:sz w:val="24"/>
          <w:szCs w:val="24"/>
        </w:rPr>
        <w:softHyphen/>
        <w:t>терпретировать и обобщать содержащуюся в тексте информацию;</w:t>
      </w:r>
    </w:p>
    <w:p w:rsidR="00B81445" w:rsidRPr="00AF4FAC" w:rsidRDefault="00B81445" w:rsidP="00B8144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объяснять своими словами значение изученных понятий; использовать изученные понятия;</w:t>
      </w:r>
    </w:p>
    <w:p w:rsidR="00FA78F3" w:rsidRPr="00AF4FAC" w:rsidRDefault="00B81445" w:rsidP="00AF4FA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227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уточнять значение слова с помощью толкового словаря (на бумажном и электронном носителе), в Интернете в условиях контролируемого входа.</w:t>
      </w:r>
    </w:p>
    <w:p w:rsidR="00FA78F3" w:rsidRPr="00AF4FAC" w:rsidRDefault="00FA78F3" w:rsidP="000357D1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 w:rsidR="00FA78F3" w:rsidRPr="00AF4FAC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Азбука. 1 класс. В 2-х ч. / Горецкий В.Г., Кирюшкин В.А., Виноградская Л.А. и др.- М.: Просвещение</w:t>
      </w:r>
    </w:p>
    <w:p w:rsidR="00FA78F3" w:rsidRPr="00AF4FAC" w:rsidRDefault="00AF4FAC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Прописи. Ч.1,2,3,4 </w:t>
      </w:r>
      <w:r w:rsidR="00FA78F3"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Горецкий, Н.А. Федосова. Москва. Просвещение. 2020</w:t>
      </w:r>
    </w:p>
    <w:p w:rsidR="00FA78F3" w:rsidRPr="00AF4FAC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Русский язык. «Просвещение»</w:t>
      </w:r>
    </w:p>
    <w:p w:rsidR="00FA78F3" w:rsidRPr="00AF4FAC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язык: учебник для 2 класса: в 2-х частях ∕ </w:t>
      </w:r>
      <w:proofErr w:type="spellStart"/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– М.: Просвещение. </w:t>
      </w:r>
    </w:p>
    <w:p w:rsidR="00FA78F3" w:rsidRPr="00AF4FAC" w:rsidRDefault="00FA78F3" w:rsidP="00AF4FAC">
      <w:pPr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F3" w:rsidRPr="00AF4FAC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язык: учебник для 3 класса: в 2-х частях ∕ </w:t>
      </w:r>
      <w:proofErr w:type="spellStart"/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– М.: </w:t>
      </w:r>
      <w:bookmarkStart w:id="0" w:name="_GoBack"/>
      <w:bookmarkEnd w:id="0"/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Просвещение. </w:t>
      </w:r>
    </w:p>
    <w:p w:rsidR="000357D1" w:rsidRPr="00AF4FAC" w:rsidRDefault="00FA78F3" w:rsidP="003846D0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язык: учебник для 4 класса: в 2-х частях ∕ </w:t>
      </w:r>
      <w:proofErr w:type="spellStart"/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AF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В.П.  –  М.:  Просвещение.  </w:t>
      </w:r>
    </w:p>
    <w:p w:rsidR="000357D1" w:rsidRPr="00AF4FAC" w:rsidRDefault="000357D1" w:rsidP="008A48B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4AE9" w:rsidRPr="00AF4FAC" w:rsidRDefault="00C14AE9" w:rsidP="008A48B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4AE9" w:rsidRPr="00AF4FAC" w:rsidRDefault="00C14AE9" w:rsidP="008A48B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7F3B" w:rsidRPr="00D33D40" w:rsidRDefault="002A7F3B">
      <w:pPr>
        <w:rPr>
          <w:rFonts w:ascii="Times New Roman" w:hAnsi="Times New Roman" w:cs="Times New Roman"/>
          <w:sz w:val="24"/>
          <w:szCs w:val="24"/>
        </w:rPr>
      </w:pPr>
    </w:p>
    <w:sectPr w:rsidR="002A7F3B" w:rsidRPr="00D3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7842FB"/>
    <w:multiLevelType w:val="multilevel"/>
    <w:tmpl w:val="AD1E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B3A9C"/>
    <w:multiLevelType w:val="hybridMultilevel"/>
    <w:tmpl w:val="7BBEC6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4C626E"/>
    <w:multiLevelType w:val="hybridMultilevel"/>
    <w:tmpl w:val="A606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164A0"/>
    <w:multiLevelType w:val="hybridMultilevel"/>
    <w:tmpl w:val="A04C03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B604B5"/>
    <w:multiLevelType w:val="multilevel"/>
    <w:tmpl w:val="A530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762A8"/>
    <w:multiLevelType w:val="hybridMultilevel"/>
    <w:tmpl w:val="0282A684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30BA2"/>
    <w:multiLevelType w:val="multilevel"/>
    <w:tmpl w:val="EE48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00BAA"/>
    <w:multiLevelType w:val="multilevel"/>
    <w:tmpl w:val="422C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C05E2"/>
    <w:multiLevelType w:val="multilevel"/>
    <w:tmpl w:val="9D24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C05DB"/>
    <w:multiLevelType w:val="multilevel"/>
    <w:tmpl w:val="AA56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E35204"/>
    <w:multiLevelType w:val="hybridMultilevel"/>
    <w:tmpl w:val="78302CB2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5451D"/>
    <w:multiLevelType w:val="hybridMultilevel"/>
    <w:tmpl w:val="431CE340"/>
    <w:lvl w:ilvl="0" w:tplc="A9C8F378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E10D3A2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4C33FA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5E0841A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D2452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8E48B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12631C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007BD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16A0BFC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2A7EF8"/>
    <w:multiLevelType w:val="hybridMultilevel"/>
    <w:tmpl w:val="875A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54C0A"/>
    <w:multiLevelType w:val="multilevel"/>
    <w:tmpl w:val="EE48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401837"/>
    <w:multiLevelType w:val="hybridMultilevel"/>
    <w:tmpl w:val="57F6F7C6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7726B"/>
    <w:multiLevelType w:val="hybridMultilevel"/>
    <w:tmpl w:val="98C678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51B5783"/>
    <w:multiLevelType w:val="multilevel"/>
    <w:tmpl w:val="1632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321BCB"/>
    <w:multiLevelType w:val="multilevel"/>
    <w:tmpl w:val="F5E4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144C40"/>
    <w:multiLevelType w:val="multilevel"/>
    <w:tmpl w:val="E180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6"/>
  </w:num>
  <w:num w:numId="8">
    <w:abstractNumId w:val="13"/>
  </w:num>
  <w:num w:numId="9">
    <w:abstractNumId w:val="14"/>
  </w:num>
  <w:num w:numId="10">
    <w:abstractNumId w:val="7"/>
  </w:num>
  <w:num w:numId="11">
    <w:abstractNumId w:val="15"/>
  </w:num>
  <w:num w:numId="12">
    <w:abstractNumId w:val="4"/>
  </w:num>
  <w:num w:numId="13">
    <w:abstractNumId w:val="17"/>
  </w:num>
  <w:num w:numId="14">
    <w:abstractNumId w:val="2"/>
  </w:num>
  <w:num w:numId="15">
    <w:abstractNumId w:val="18"/>
  </w:num>
  <w:num w:numId="16">
    <w:abstractNumId w:val="19"/>
  </w:num>
  <w:num w:numId="17">
    <w:abstractNumId w:val="9"/>
  </w:num>
  <w:num w:numId="18">
    <w:abstractNumId w:val="10"/>
  </w:num>
  <w:num w:numId="19">
    <w:abstractNumId w:val="1"/>
  </w:num>
  <w:num w:numId="20">
    <w:abstractNumId w:val="11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357D1"/>
    <w:rsid w:val="001C4729"/>
    <w:rsid w:val="002324AA"/>
    <w:rsid w:val="00262ED9"/>
    <w:rsid w:val="002A0CFC"/>
    <w:rsid w:val="002A5DFF"/>
    <w:rsid w:val="002A7F3B"/>
    <w:rsid w:val="003929BC"/>
    <w:rsid w:val="0059157A"/>
    <w:rsid w:val="00646B1E"/>
    <w:rsid w:val="0076707C"/>
    <w:rsid w:val="00793926"/>
    <w:rsid w:val="007F7069"/>
    <w:rsid w:val="008A48BC"/>
    <w:rsid w:val="00966E68"/>
    <w:rsid w:val="0097137B"/>
    <w:rsid w:val="00AF4FAC"/>
    <w:rsid w:val="00B81445"/>
    <w:rsid w:val="00C14AE9"/>
    <w:rsid w:val="00D33D40"/>
    <w:rsid w:val="00E059CD"/>
    <w:rsid w:val="00E6725F"/>
    <w:rsid w:val="00F46BCD"/>
    <w:rsid w:val="00F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57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46B1E"/>
    <w:pPr>
      <w:spacing w:after="0" w:line="240" w:lineRule="auto"/>
      <w:ind w:firstLine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6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46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57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46B1E"/>
    <w:pPr>
      <w:spacing w:after="0" w:line="240" w:lineRule="auto"/>
      <w:ind w:firstLine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6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46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59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50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64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449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5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admin</cp:lastModifiedBy>
  <cp:revision>9</cp:revision>
  <dcterms:created xsi:type="dcterms:W3CDTF">2020-12-05T06:59:00Z</dcterms:created>
  <dcterms:modified xsi:type="dcterms:W3CDTF">2022-08-31T13:13:00Z</dcterms:modified>
</cp:coreProperties>
</file>